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54" w:rsidRPr="00442554" w:rsidRDefault="00442554" w:rsidP="0044255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222222"/>
          <w:kern w:val="36"/>
          <w:sz w:val="32"/>
          <w:szCs w:val="48"/>
          <w:lang w:eastAsia="ru-RU"/>
        </w:rPr>
      </w:pPr>
      <w:r>
        <w:rPr>
          <w:rFonts w:ascii="Arial" w:eastAsia="Times New Roman" w:hAnsi="Arial" w:cs="Arial"/>
          <w:color w:val="222222"/>
          <w:kern w:val="36"/>
          <w:sz w:val="32"/>
          <w:szCs w:val="48"/>
          <w:lang w:eastAsia="ru-RU"/>
        </w:rPr>
        <w:t>Письмо</w:t>
      </w:r>
      <w:r w:rsidRPr="00442554">
        <w:rPr>
          <w:rFonts w:ascii="Arial" w:eastAsia="Times New Roman" w:hAnsi="Arial" w:cs="Arial"/>
          <w:color w:val="222222"/>
          <w:kern w:val="36"/>
          <w:sz w:val="32"/>
          <w:szCs w:val="48"/>
          <w:lang w:eastAsia="ru-RU"/>
        </w:rPr>
        <w:t xml:space="preserve"> МЧС России от 11.03.2014 N 19-1-13-969</w:t>
      </w:r>
    </w:p>
    <w:p w:rsidR="00442554" w:rsidRDefault="00442554" w:rsidP="00442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442554" w:rsidRDefault="00442554" w:rsidP="00442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44255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МИНИСТЕРСТВО РОССИЙСКОЙ ФЕДЕРАЦИИ ПО ДЕЛАМ ГРАЖДАНСКОЙОБОРОНЫ, ЧРЕЗВЫЧАЙНЫМ СИТУАЦИЯМ И ЛИКВИДАЦИИПОСЛЕДСТВИЙ СТИХИЙНЫХ БЕДСТВИЙ   ПИСЬМО </w:t>
      </w:r>
    </w:p>
    <w:p w:rsidR="00442554" w:rsidRDefault="00442554" w:rsidP="00442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44255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от 11 марта 2014 г. N 19-1-13-969</w:t>
      </w:r>
    </w:p>
    <w:p w:rsidR="00442554" w:rsidRDefault="00442554" w:rsidP="00442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442554" w:rsidRPr="00442554" w:rsidRDefault="00442554" w:rsidP="004425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2554" w:rsidRPr="00442554" w:rsidRDefault="00442554" w:rsidP="0044255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25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 связи с участившимися обращениями граждан и юридических лиц в адрес Министерства о порядке разработки и изготовления планов эвакуации при пожаре (далее - планы эвакуации) Департамент надзорной деятельности сообщает следующее.</w:t>
      </w:r>
    </w:p>
    <w:p w:rsidR="00442554" w:rsidRDefault="00442554" w:rsidP="0044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42554" w:rsidRDefault="00442554" w:rsidP="00442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4425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Согласно </w:t>
      </w:r>
      <w:proofErr w:type="gramStart"/>
      <w:r w:rsidRPr="004425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требованиям</w:t>
      </w:r>
      <w:proofErr w:type="gramEnd"/>
      <w:r w:rsidRPr="004425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  <w:hyperlink r:id="rId4" w:history="1">
        <w:r w:rsidRPr="00442554">
          <w:rPr>
            <w:rFonts w:ascii="Times New Roman" w:eastAsia="Times New Roman" w:hAnsi="Times New Roman" w:cs="Times New Roman"/>
            <w:color w:val="4C79FF"/>
            <w:u w:val="single"/>
            <w:bdr w:val="none" w:sz="0" w:space="0" w:color="auto" w:frame="1"/>
            <w:lang w:eastAsia="ru-RU"/>
          </w:rPr>
          <w:t>п. 6.1.4</w:t>
        </w:r>
      </w:hyperlink>
      <w:r w:rsidRPr="004425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 ГОСТ Р 12.4.026-2001 "Цвета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 знаки пожарной безопасности, размещенные на путях эвакуации, а также эвакуационные </w:t>
      </w:r>
      <w:r w:rsidRPr="00993A16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знаки безопасности и знаки безопасности ЕС 01</w:t>
      </w:r>
      <w:r w:rsidRPr="004425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  <w:hyperlink r:id="rId5" w:history="1">
        <w:r w:rsidRPr="00442554">
          <w:rPr>
            <w:rFonts w:ascii="Times New Roman" w:eastAsia="Times New Roman" w:hAnsi="Times New Roman" w:cs="Times New Roman"/>
            <w:color w:val="4C79FF"/>
            <w:u w:val="single"/>
            <w:bdr w:val="none" w:sz="0" w:space="0" w:color="auto" w:frame="1"/>
            <w:lang w:eastAsia="ru-RU"/>
          </w:rPr>
          <w:t>(таблица И.2)</w:t>
        </w:r>
      </w:hyperlink>
      <w:r w:rsidRPr="004425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  <w:r w:rsidRPr="00993A16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должны быть выполнены с внешним или внутренним освещением (подсветкой) от аварийного источника электроснабжения или (и) с применением фотолюминесцентных материалов</w:t>
      </w:r>
      <w:r w:rsidRPr="004425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442554" w:rsidRPr="00442554" w:rsidRDefault="00442554" w:rsidP="0044255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2554" w:rsidRDefault="00442554" w:rsidP="00442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4425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Таким образом, изготовление и применение планов эвакуации может осуществляться как на бумажном носителе, так и в фотолюминесцентном исполнении, при этом вид материала для изготовления плана эвакуации определяется собственником объекта защиты самостоятельно.</w:t>
      </w:r>
    </w:p>
    <w:p w:rsidR="00442554" w:rsidRPr="00442554" w:rsidRDefault="00442554" w:rsidP="0044255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2554" w:rsidRDefault="00442554" w:rsidP="00442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4425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Вместе с тем, изготовление и применение планов эвакуации в фотолюминесцентном исполнении необходимо осуществлять в соответствии с требованиями </w:t>
      </w:r>
      <w:hyperlink r:id="rId6" w:history="1">
        <w:r w:rsidRPr="00442554">
          <w:rPr>
            <w:rFonts w:ascii="Times New Roman" w:eastAsia="Times New Roman" w:hAnsi="Times New Roman" w:cs="Times New Roman"/>
            <w:color w:val="4C79FF"/>
            <w:u w:val="single"/>
            <w:bdr w:val="none" w:sz="0" w:space="0" w:color="auto" w:frame="1"/>
            <w:lang w:eastAsia="ru-RU"/>
          </w:rPr>
          <w:t>ГОСТ Р 12.2.143-2009</w:t>
        </w:r>
      </w:hyperlink>
      <w:r w:rsidRPr="004425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442554" w:rsidRPr="00442554" w:rsidRDefault="00442554" w:rsidP="0044255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2554" w:rsidRPr="00993A16" w:rsidRDefault="00442554" w:rsidP="00442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993A16">
        <w:rPr>
          <w:rFonts w:ascii="Times New Roman" w:eastAsia="Times New Roman" w:hAnsi="Times New Roman" w:cs="Times New Roman"/>
          <w:b/>
          <w:color w:val="000000"/>
          <w:highlight w:val="yellow"/>
          <w:bdr w:val="none" w:sz="0" w:space="0" w:color="auto" w:frame="1"/>
          <w:lang w:eastAsia="ru-RU"/>
        </w:rPr>
        <w:t xml:space="preserve">Одновременно сообщаю, что для разработки и изготовления планов эвакуации каких-либо разрешительных документов МЧС России не требуется, </w:t>
      </w:r>
      <w:r w:rsidRPr="00993A16">
        <w:rPr>
          <w:rFonts w:ascii="Times New Roman" w:eastAsia="Times New Roman" w:hAnsi="Times New Roman" w:cs="Times New Roman"/>
          <w:b/>
          <w:highlight w:val="yellow"/>
          <w:bdr w:val="none" w:sz="0" w:space="0" w:color="auto" w:frame="1"/>
          <w:lang w:eastAsia="ru-RU"/>
        </w:rPr>
        <w:t>в том числе их согласование с территориальными органами федерального государственного пожарного надзора.</w:t>
      </w:r>
    </w:p>
    <w:p w:rsidR="00442554" w:rsidRPr="00442554" w:rsidRDefault="00442554" w:rsidP="0044255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2554" w:rsidRPr="00442554" w:rsidRDefault="00442554" w:rsidP="0044255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25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Прошу указанную информацию в установленном порядке довести до должностных лиц федерального государственного пожарного надзора, а также при проведении проверок до собственников объектов защиты.</w:t>
      </w:r>
    </w:p>
    <w:p w:rsidR="00442554" w:rsidRPr="00442554" w:rsidRDefault="00442554" w:rsidP="00442554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2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42554" w:rsidRPr="00442554" w:rsidRDefault="00442554" w:rsidP="004425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25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Директор</w:t>
      </w:r>
    </w:p>
    <w:p w:rsidR="00442554" w:rsidRPr="00442554" w:rsidRDefault="00442554" w:rsidP="004425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25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Департамента надзорной деятельности</w:t>
      </w:r>
    </w:p>
    <w:p w:rsidR="00442554" w:rsidRPr="00442554" w:rsidRDefault="00442554" w:rsidP="004425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4425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генерал-лейтенант внутренней службы</w:t>
      </w:r>
    </w:p>
    <w:p w:rsidR="00442554" w:rsidRPr="00442554" w:rsidRDefault="00442554" w:rsidP="004425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25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Ю.И.ДЕШЕВЫХ</w:t>
      </w:r>
    </w:p>
    <w:p w:rsidR="00FC117E" w:rsidRDefault="00FC117E"/>
    <w:sectPr w:rsidR="00FC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54"/>
    <w:rsid w:val="00442554"/>
    <w:rsid w:val="00993A16"/>
    <w:rsid w:val="00AA7E01"/>
    <w:rsid w:val="00FC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CAD33-290D-4C75-BF3A-B64EB3AE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STR_15850/" TargetMode="External"/><Relationship Id="rId5" Type="http://schemas.openxmlformats.org/officeDocument/2006/relationships/hyperlink" Target="http://www.consultant.ru/document/cons_doc_STR_12763/?dst=100870" TargetMode="External"/><Relationship Id="rId4" Type="http://schemas.openxmlformats.org/officeDocument/2006/relationships/hyperlink" Target="http://www.consultant.ru/document/cons_doc_LAW_136368/?dst=100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Исаев</dc:creator>
  <cp:keywords/>
  <dc:description/>
  <cp:lastModifiedBy>Сергей Исаев</cp:lastModifiedBy>
  <cp:revision>2</cp:revision>
  <cp:lastPrinted>2017-01-27T08:10:00Z</cp:lastPrinted>
  <dcterms:created xsi:type="dcterms:W3CDTF">2016-09-13T05:14:00Z</dcterms:created>
  <dcterms:modified xsi:type="dcterms:W3CDTF">2017-01-27T08:15:00Z</dcterms:modified>
</cp:coreProperties>
</file>