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832C8"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-49530</wp:posOffset>
            </wp:positionV>
            <wp:extent cx="6969125" cy="740410"/>
            <wp:effectExtent l="0" t="0" r="317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6829">
      <w:pPr>
        <w:rPr>
          <w:lang w:val="en-US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sz w:val="21"/>
          <w:szCs w:val="21"/>
        </w:rPr>
        <w:t>8928 135 46 13  Элеонора Георгиевна</w:t>
      </w:r>
    </w:p>
    <w:p w:rsidR="00000000" w:rsidRDefault="00336829">
      <w:pPr>
        <w:rPr>
          <w:lang w:val="en-US"/>
        </w:rPr>
      </w:pPr>
    </w:p>
    <w:p w:rsidR="00000000" w:rsidRDefault="00336829">
      <w:r>
        <w:rPr>
          <w:b/>
          <w:bCs/>
          <w:color w:val="0000FF"/>
          <w:sz w:val="40"/>
          <w:szCs w:val="40"/>
          <w:lang w:val="en-US"/>
        </w:rPr>
        <w:t>N E W!!!</w:t>
      </w:r>
      <w:r>
        <w:rPr>
          <w:b/>
          <w:bCs/>
          <w:color w:val="0000FF"/>
          <w:sz w:val="40"/>
          <w:szCs w:val="40"/>
        </w:rPr>
        <w:t xml:space="preserve">  </w:t>
      </w:r>
      <w:r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>
        <w:t xml:space="preserve">           </w:t>
      </w:r>
      <w:r>
        <w:rPr>
          <w:rFonts w:ascii="Arial" w:hAnsi="Arial"/>
          <w:b/>
          <w:bCs/>
          <w:i/>
          <w:iCs/>
          <w:color w:val="FF0066"/>
          <w:sz w:val="32"/>
          <w:szCs w:val="32"/>
        </w:rPr>
        <w:t>ВЕСЕЛЫЙ МАЙ в краю магнолий!!!</w:t>
      </w:r>
    </w:p>
    <w:p w:rsidR="00000000" w:rsidRDefault="00336829"/>
    <w:p w:rsidR="00000000" w:rsidRDefault="00336829"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 xml:space="preserve">        </w:t>
      </w:r>
    </w:p>
    <w:p w:rsidR="00000000" w:rsidRDefault="00336829"/>
    <w:p w:rsidR="00000000" w:rsidRDefault="00336829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ALEAN FAMILY RESORT &amp; SPA SPUTNIK 3*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г.Сочи</w:t>
      </w:r>
    </w:p>
    <w:p w:rsidR="00000000" w:rsidRDefault="00336829">
      <w:r>
        <w:rPr>
          <w:rFonts w:ascii="Arial" w:hAnsi="Arial"/>
          <w:b/>
          <w:bCs/>
          <w:sz w:val="32"/>
          <w:szCs w:val="32"/>
        </w:rPr>
        <w:t xml:space="preserve">                     </w:t>
      </w:r>
      <w:r>
        <w:rPr>
          <w:rFonts w:ascii="Arial" w:hAnsi="Arial"/>
          <w:b/>
          <w:bCs/>
          <w:sz w:val="32"/>
          <w:szCs w:val="32"/>
        </w:rPr>
        <w:t>«Ультра все включено!</w:t>
      </w:r>
      <w:r>
        <w:rPr>
          <w:rFonts w:ascii="Arial" w:hAnsi="Arial"/>
          <w:sz w:val="32"/>
          <w:szCs w:val="32"/>
        </w:rPr>
        <w:t>»  на самом берегу моря</w:t>
      </w:r>
    </w:p>
    <w:p w:rsidR="00000000" w:rsidRDefault="00336829"/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Roboto Condensed" w:hAnsi="Roboto Condensed" w:cs="Roboto Condensed"/>
          <w:b/>
          <w:bCs/>
          <w:color w:val="222222"/>
          <w:sz w:val="26"/>
          <w:szCs w:val="26"/>
          <w:u w:val="single"/>
        </w:rPr>
        <w:t>Размещение детей до 12 лет на дополнительном месте бесплатно</w:t>
      </w:r>
    </w:p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Стоимость со скидкой по АКЦИИ раннее бронирование до 28.02.2</w:t>
      </w:r>
      <w:r>
        <w:rPr>
          <w:rFonts w:ascii="Arial" w:hAnsi="Arial"/>
          <w:sz w:val="32"/>
          <w:szCs w:val="32"/>
        </w:rPr>
        <w:t>019г</w:t>
      </w:r>
      <w:r>
        <w:rPr>
          <w:rFonts w:ascii="Arial" w:hAnsi="Arial"/>
          <w:sz w:val="32"/>
          <w:szCs w:val="32"/>
        </w:rPr>
        <w:br/>
        <w:t xml:space="preserve">         </w:t>
      </w:r>
      <w:r>
        <w:rPr>
          <w:rFonts w:ascii="Arial" w:hAnsi="Arial"/>
          <w:b/>
          <w:bCs/>
          <w:sz w:val="32"/>
          <w:szCs w:val="32"/>
          <w:u w:val="single"/>
        </w:rPr>
        <w:t>с 01.05.19г по 05.05.19г</w:t>
      </w:r>
      <w:r>
        <w:rPr>
          <w:rFonts w:ascii="Arial" w:hAnsi="Arial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sz w:val="32"/>
          <w:szCs w:val="32"/>
          <w:u w:val="single"/>
        </w:rPr>
        <w:t>-4суток</w:t>
      </w:r>
    </w:p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sz w:val="30"/>
          <w:szCs w:val="30"/>
        </w:rPr>
        <w:t xml:space="preserve">2-местн.стандарт              11500руб/чел </w:t>
      </w:r>
      <w:r>
        <w:rPr>
          <w:rFonts w:ascii="Arial" w:hAnsi="Arial"/>
          <w:sz w:val="32"/>
          <w:szCs w:val="32"/>
        </w:rPr>
        <w:t xml:space="preserve"> -   за заезд</w:t>
      </w:r>
    </w:p>
    <w:p w:rsidR="00000000" w:rsidRDefault="00336829">
      <w:r>
        <w:rPr>
          <w:rFonts w:ascii="Arial" w:hAnsi="Arial"/>
          <w:sz w:val="32"/>
          <w:szCs w:val="32"/>
        </w:rPr>
        <w:t xml:space="preserve">           </w:t>
      </w:r>
      <w:r>
        <w:rPr>
          <w:rFonts w:ascii="Arial" w:hAnsi="Arial"/>
          <w:sz w:val="30"/>
          <w:szCs w:val="30"/>
        </w:rPr>
        <w:t>2-хместн.супериор            13300руб/чел</w:t>
      </w:r>
      <w:r>
        <w:rPr>
          <w:rFonts w:ascii="Arial" w:hAnsi="Arial"/>
          <w:sz w:val="32"/>
          <w:szCs w:val="32"/>
        </w:rPr>
        <w:t xml:space="preserve">  -   за заезд</w:t>
      </w:r>
    </w:p>
    <w:p w:rsidR="00000000" w:rsidRDefault="00336829"/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</w:t>
      </w:r>
      <w:r>
        <w:rPr>
          <w:rFonts w:ascii="Arial" w:hAnsi="Arial"/>
          <w:b/>
          <w:bCs/>
          <w:sz w:val="32"/>
          <w:szCs w:val="32"/>
          <w:u w:val="single"/>
        </w:rPr>
        <w:t>с 08.05.19г  по 12.05.19г,</w:t>
      </w:r>
      <w:r>
        <w:rPr>
          <w:rFonts w:ascii="Arial" w:hAnsi="Arial"/>
          <w:b/>
          <w:bCs/>
          <w:sz w:val="32"/>
          <w:szCs w:val="32"/>
        </w:rPr>
        <w:t xml:space="preserve"> -4 суток </w:t>
      </w:r>
    </w:p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</w:t>
      </w:r>
      <w:r>
        <w:rPr>
          <w:rFonts w:ascii="Arial" w:hAnsi="Arial"/>
          <w:sz w:val="30"/>
          <w:szCs w:val="30"/>
        </w:rPr>
        <w:t>2-хместн. стандар</w:t>
      </w:r>
      <w:r>
        <w:rPr>
          <w:rFonts w:ascii="Arial" w:hAnsi="Arial"/>
          <w:sz w:val="30"/>
          <w:szCs w:val="30"/>
        </w:rPr>
        <w:t xml:space="preserve">т          10800руб/чел </w:t>
      </w:r>
      <w:r>
        <w:rPr>
          <w:rFonts w:ascii="Arial" w:hAnsi="Arial"/>
          <w:sz w:val="32"/>
          <w:szCs w:val="32"/>
        </w:rPr>
        <w:t xml:space="preserve"> -  за заезд</w:t>
      </w:r>
    </w:p>
    <w:p w:rsidR="00000000" w:rsidRDefault="0033682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</w:t>
      </w:r>
      <w:r>
        <w:rPr>
          <w:rFonts w:ascii="Arial" w:hAnsi="Arial"/>
          <w:sz w:val="30"/>
          <w:szCs w:val="30"/>
        </w:rPr>
        <w:t>2-хместн.супериор           12600руб/чел</w:t>
      </w:r>
      <w:r>
        <w:rPr>
          <w:rFonts w:ascii="Arial" w:hAnsi="Arial"/>
          <w:sz w:val="32"/>
          <w:szCs w:val="32"/>
        </w:rPr>
        <w:t xml:space="preserve">  -  за заезд</w:t>
      </w:r>
    </w:p>
    <w:p w:rsidR="00000000" w:rsidRDefault="00336829">
      <w:pPr>
        <w:rPr>
          <w:rFonts w:ascii="Arial" w:hAnsi="Arial"/>
          <w:color w:val="0972BA"/>
          <w:sz w:val="26"/>
          <w:szCs w:val="26"/>
        </w:rPr>
      </w:pPr>
      <w:r>
        <w:rPr>
          <w:rFonts w:ascii="Arial" w:hAnsi="Arial"/>
          <w:sz w:val="32"/>
          <w:szCs w:val="32"/>
        </w:rPr>
        <w:t xml:space="preserve">                                                                    </w:t>
      </w:r>
      <w:r>
        <w:rPr>
          <w:rFonts w:ascii="Arial" w:hAnsi="Arial"/>
          <w:sz w:val="26"/>
          <w:szCs w:val="26"/>
        </w:rPr>
        <w:t xml:space="preserve">          </w:t>
      </w:r>
      <w:r>
        <w:rPr>
          <w:rFonts w:ascii="Arial" w:hAnsi="Arial"/>
          <w:sz w:val="26"/>
          <w:szCs w:val="26"/>
        </w:rPr>
        <w:t>Расчетный час: 12:00 час</w:t>
      </w:r>
    </w:p>
    <w:p w:rsidR="00000000" w:rsidRDefault="00336829">
      <w:pPr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0972BA"/>
          <w:sz w:val="26"/>
          <w:szCs w:val="26"/>
        </w:rPr>
        <w:t>В СТОИМОСТЬ ВХОДИТ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питание по системе «Ультра Вс</w:t>
      </w:r>
      <w:r>
        <w:rPr>
          <w:rFonts w:ascii="Arial" w:hAnsi="Arial"/>
          <w:color w:val="222222"/>
          <w:sz w:val="22"/>
          <w:szCs w:val="22"/>
        </w:rPr>
        <w:t>е включено»: 3-х раз. питание шв.стол, детский зал для детей 0-3, шведская линия для детей 4- 7лет;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 </w:t>
      </w:r>
      <w:r>
        <w:rPr>
          <w:rFonts w:ascii="Arial" w:hAnsi="Arial"/>
          <w:color w:val="222222"/>
          <w:sz w:val="22"/>
          <w:szCs w:val="22"/>
        </w:rPr>
        <w:t>Cocktail Bar 11:00 - 23:00 пунш, сангрия;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Бар  «Балкон» с 11:00- 23:00   Алкогольные напитки: пиво , вино в ассортименте, вермут, виски, коньяк, водка;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Сне</w:t>
      </w:r>
      <w:r>
        <w:rPr>
          <w:rFonts w:ascii="Arial" w:hAnsi="Arial"/>
          <w:color w:val="222222"/>
          <w:sz w:val="22"/>
          <w:szCs w:val="22"/>
        </w:rPr>
        <w:t>к- бар Lе Paradis с 11:00 – 18:00  безалкогольные напитки:кофе,</w:t>
      </w:r>
      <w:r>
        <w:rPr>
          <w:rFonts w:ascii="Arial" w:hAnsi="Arial"/>
          <w:color w:val="222222"/>
          <w:sz w:val="22"/>
          <w:szCs w:val="22"/>
        </w:rPr>
        <w:t xml:space="preserve">чай,вода,прохладительные напитки, бургер,сэндвич, блинчики по-французки, соусы, мороженое в ассортименте 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 </w:t>
      </w:r>
      <w:r>
        <w:rPr>
          <w:rFonts w:ascii="Arial" w:hAnsi="Arial"/>
          <w:color w:val="222222"/>
          <w:sz w:val="22"/>
          <w:szCs w:val="22"/>
        </w:rPr>
        <w:t>- открытый подогреваемый бассейн;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акватермальная зона: хамам, 2 финские сауны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фитн</w:t>
      </w:r>
      <w:r>
        <w:rPr>
          <w:rFonts w:ascii="Arial" w:hAnsi="Arial"/>
          <w:color w:val="222222"/>
          <w:sz w:val="22"/>
          <w:szCs w:val="22"/>
        </w:rPr>
        <w:t>ес клуб , тренажерный зал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ежедневная анимация: взрослая, детская, спортивная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детские игровые площадки и  клубы по возрастам, аэрохоккей, бильярд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спортивные площадки: теннисный корт, волейбол, мини-футбол с искусственным покрытием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>прокат: спортивный</w:t>
      </w:r>
      <w:r>
        <w:rPr>
          <w:rFonts w:ascii="Arial" w:hAnsi="Arial"/>
          <w:color w:val="222222"/>
          <w:sz w:val="22"/>
          <w:szCs w:val="22"/>
        </w:rPr>
        <w:t xml:space="preserve"> инвентарь: мячи, ракетки для настольного тенниса и  бадминтона, палки для скандинавской ходьбы; настольные игры</w:t>
      </w:r>
    </w:p>
    <w:p w:rsidR="00000000" w:rsidRDefault="00336829">
      <w:pPr>
        <w:pStyle w:val="a6"/>
        <w:widowControl/>
        <w:spacing w:after="15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color w:val="222222"/>
          <w:sz w:val="22"/>
          <w:szCs w:val="22"/>
        </w:rPr>
        <w:t xml:space="preserve">• </w:t>
      </w:r>
      <w:r>
        <w:rPr>
          <w:rFonts w:ascii="Arial" w:hAnsi="Arial"/>
          <w:color w:val="222222"/>
          <w:sz w:val="22"/>
          <w:szCs w:val="22"/>
        </w:rPr>
        <w:t xml:space="preserve">WI-FI  на всей территории и  в номерах </w:t>
      </w:r>
    </w:p>
    <w:p w:rsidR="00000000" w:rsidRDefault="00336829">
      <w:pPr>
        <w:rPr>
          <w:rFonts w:ascii="Arial" w:hAnsi="Arial"/>
          <w:sz w:val="32"/>
          <w:szCs w:val="32"/>
        </w:rPr>
      </w:pPr>
    </w:p>
    <w:p w:rsidR="00000000" w:rsidRDefault="00336829">
      <w:pPr>
        <w:rPr>
          <w:rFonts w:ascii="Arial" w:hAnsi="Arial"/>
          <w:sz w:val="32"/>
          <w:szCs w:val="32"/>
        </w:rPr>
      </w:pPr>
    </w:p>
    <w:p w:rsidR="00336829" w:rsidRDefault="00336829">
      <w:pPr>
        <w:jc w:val="center"/>
      </w:pPr>
      <w:r>
        <w:rPr>
          <w:rFonts w:ascii="Arial" w:hAnsi="Arial"/>
          <w:sz w:val="32"/>
          <w:szCs w:val="32"/>
        </w:rPr>
        <w:t>ОЧЕНЬ РЕКОМЕНДУЕМ!</w:t>
      </w:r>
    </w:p>
    <w:sectPr w:rsidR="00336829">
      <w:pgSz w:w="11906" w:h="16838"/>
      <w:pgMar w:top="680" w:right="686" w:bottom="737" w:left="37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 Condensed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C8"/>
    <w:rsid w:val="00336829"/>
    <w:rsid w:val="006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D22C29-10EB-4FD3-B240-7112B40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</dc:creator>
  <cp:keywords/>
  <cp:lastModifiedBy>YuG</cp:lastModifiedBy>
  <cp:revision>2</cp:revision>
  <cp:lastPrinted>2019-02-08T14:07:00Z</cp:lastPrinted>
  <dcterms:created xsi:type="dcterms:W3CDTF">2019-04-02T11:03:00Z</dcterms:created>
  <dcterms:modified xsi:type="dcterms:W3CDTF">2019-04-02T11:03:00Z</dcterms:modified>
</cp:coreProperties>
</file>