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D15" w:rsidRPr="007B2192" w:rsidRDefault="007B2192" w:rsidP="007B2192">
      <w:pPr>
        <w:ind w:firstLine="340"/>
        <w:jc w:val="center"/>
        <w:rPr>
          <w:b/>
          <w:bCs/>
        </w:rPr>
      </w:pPr>
      <w:r w:rsidRPr="009458FA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.7pt;margin-top:38.85pt;width:463.5pt;height:20.6pt;z-index:-251656192" wrapcoords="175 -800 140 12000 -70 18400 -70 20800 0 24000 21705 24000 21775 24000 21705 16800 21600 12000 21460 1600 21390 -800 175 -800" fillcolor="#7030a0" strokeweight="2.25pt">
            <v:shadow on="t" opacity="52429f"/>
            <v:textpath style="font-family:&quot;Bookman Old Style&quot;;font-weight:bold;font-style:italic;v-text-kern:t" trim="t" fitpath="t" string="БОЛЕЗНЬ НЬЮКАСЛА"/>
            <w10:wrap type="tight"/>
          </v:shape>
        </w:pict>
      </w:r>
      <w:r w:rsidRPr="009458FA">
        <w:rPr>
          <w:noProof/>
          <w:sz w:val="28"/>
          <w:szCs w:val="28"/>
          <w:lang w:eastAsia="ru-RU"/>
        </w:rPr>
        <w:pict>
          <v:shape id="_x0000_s1029" type="#_x0000_t136" style="position:absolute;left:0;text-align:left;margin-left:-2.45pt;margin-top:-25.25pt;width:476.65pt;height:50.95pt;z-index:-251655168" wrapcoords="12158 -635 3770 -635 3430 -318 3464 4447 3091 6988 3158 9212 10902 9529 543 11753 340 12706 442 14612 34 16835 -68 17788 -68 20647 238 22553 374 22553 21498 22553 21702 22235 21736 21282 21566 19694 21668 15247 19664 14929 1562 14612 10902 9529 17457 9212 17796 8894 17457 4447 17525 0 16981 -635 13619 -635 12158 -635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287D15" w:rsidRDefault="00275B6D" w:rsidP="00287D15">
      <w:pPr>
        <w:spacing w:line="276" w:lineRule="auto"/>
        <w:ind w:firstLine="709"/>
        <w:jc w:val="both"/>
      </w:pPr>
      <w:r w:rsidRPr="00287D15">
        <w:rPr>
          <w:rFonts w:ascii="Constantia" w:hAnsi="Constantia"/>
          <w:b/>
          <w:i/>
          <w:shadow/>
        </w:rPr>
        <w:t>Болезнь Ньюкасла (</w:t>
      </w:r>
      <w:proofErr w:type="spellStart"/>
      <w:r w:rsidRPr="00287D15">
        <w:rPr>
          <w:rFonts w:ascii="Constantia" w:hAnsi="Constantia"/>
          <w:b/>
          <w:i/>
          <w:shadow/>
        </w:rPr>
        <w:t>псевдочума</w:t>
      </w:r>
      <w:proofErr w:type="spellEnd"/>
      <w:r w:rsidRPr="00287D15">
        <w:rPr>
          <w:rFonts w:ascii="Constantia" w:hAnsi="Constantia"/>
          <w:b/>
          <w:i/>
          <w:shadow/>
        </w:rPr>
        <w:t>)</w:t>
      </w:r>
      <w:r w:rsidR="00287D15">
        <w:t xml:space="preserve"> </w:t>
      </w:r>
      <w:r w:rsidRPr="00287D15">
        <w:t xml:space="preserve">- </w:t>
      </w:r>
      <w:proofErr w:type="spellStart"/>
      <w:r w:rsidRPr="00287D15">
        <w:t>высококонтагиозная</w:t>
      </w:r>
      <w:proofErr w:type="spellEnd"/>
      <w:r w:rsidRPr="00287D15">
        <w:t xml:space="preserve">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болезни</w:t>
      </w:r>
      <w:r w:rsidR="00287D15">
        <w:t xml:space="preserve"> </w:t>
      </w:r>
      <w:r w:rsidRPr="00287D15">
        <w:t xml:space="preserve">- </w:t>
      </w:r>
      <w:proofErr w:type="gramStart"/>
      <w:r w:rsidRPr="00287D15">
        <w:t>РНК- содержащий</w:t>
      </w:r>
      <w:proofErr w:type="gramEnd"/>
      <w:r w:rsidRPr="00287D15">
        <w:t xml:space="preserve"> вирус, солнечный свет инактивирует его за 2 суток, в птичниках в з</w:t>
      </w:r>
      <w:r w:rsidR="00287D15">
        <w:t xml:space="preserve">имнее время сохраняется </w:t>
      </w:r>
      <w:r w:rsidRPr="00287D15">
        <w:t xml:space="preserve">140 дней, летом- 7 дней. В естественных условиях </w:t>
      </w:r>
      <w:proofErr w:type="spellStart"/>
      <w:r w:rsidRPr="00287D15">
        <w:t>ньюкаслскую</w:t>
      </w:r>
      <w:proofErr w:type="spellEnd"/>
      <w:r w:rsidRPr="00287D15">
        <w:t xml:space="preserve"> болезнь чаще регистрируют у кур, инде</w:t>
      </w:r>
      <w:r w:rsidR="00287D15">
        <w:t>ек, цесарок, фазанов, павлинов.</w:t>
      </w:r>
    </w:p>
    <w:p w:rsidR="00287D15" w:rsidRDefault="00275B6D" w:rsidP="00287D15">
      <w:pPr>
        <w:spacing w:line="276" w:lineRule="auto"/>
        <w:ind w:firstLine="709"/>
        <w:jc w:val="both"/>
      </w:pPr>
      <w:r w:rsidRPr="007B2192">
        <w:rPr>
          <w:rFonts w:ascii="Cambria" w:hAnsi="Cambria"/>
          <w:b/>
          <w:i/>
          <w:shadow/>
        </w:rPr>
        <w:t>Источник возбудитель инфекции</w:t>
      </w:r>
      <w:r w:rsidR="00287D15">
        <w:t xml:space="preserve"> - больные и переболевшие птицы.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7B2192">
        <w:rPr>
          <w:rFonts w:ascii="Cambria" w:hAnsi="Cambria"/>
          <w:b/>
          <w:i/>
          <w:shadow/>
        </w:rPr>
        <w:t>Факторами передачи вируса</w:t>
      </w:r>
      <w:r w:rsidR="00287D15">
        <w:t xml:space="preserve"> </w:t>
      </w:r>
      <w:r w:rsidRPr="00287D15">
        <w:t>-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7B2192">
        <w:rPr>
          <w:rFonts w:ascii="Cambria" w:hAnsi="Cambria"/>
          <w:b/>
          <w:i/>
          <w:shadow/>
        </w:rPr>
        <w:t>Клинические признаки</w:t>
      </w:r>
      <w:r w:rsidR="00287D15">
        <w:t xml:space="preserve"> </w:t>
      </w:r>
      <w:r w:rsidRPr="00287D15">
        <w:t xml:space="preserve">- при естественном заражении птицы инкубационной период болезни 2-15 дней. </w:t>
      </w:r>
      <w:proofErr w:type="gramStart"/>
      <w:r w:rsidRPr="00287D15">
        <w:t>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</w:t>
      </w:r>
      <w:proofErr w:type="gramEnd"/>
      <w:r w:rsidRPr="00287D15">
        <w:t xml:space="preserve">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7B2192">
        <w:rPr>
          <w:rFonts w:ascii="Cambria" w:hAnsi="Cambria"/>
          <w:b/>
          <w:i/>
          <w:shadow/>
        </w:rPr>
        <w:t>Лечение не разработано.</w:t>
      </w:r>
      <w:r w:rsidRPr="00287D15">
        <w:t xml:space="preserve"> Больных лечить нецелесообразно ввиду опасности разноса возбудителя инфекции. Основным методом профилактики является </w:t>
      </w:r>
      <w:proofErr w:type="spellStart"/>
      <w:r w:rsidRPr="00287D15">
        <w:t>вакцинопрофилактика</w:t>
      </w:r>
      <w:proofErr w:type="spellEnd"/>
      <w:r w:rsidRPr="00287D15">
        <w:t>.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>У вакцинированной птицы иммунитет сохраняется до 6 месяцев.</w:t>
      </w:r>
    </w:p>
    <w:p w:rsidR="009458FA" w:rsidRPr="007B2192" w:rsidRDefault="00275B6D" w:rsidP="00287D15">
      <w:pPr>
        <w:spacing w:line="276" w:lineRule="auto"/>
        <w:ind w:firstLine="709"/>
        <w:jc w:val="both"/>
        <w:rPr>
          <w:rFonts w:ascii="Cambria" w:hAnsi="Cambria"/>
          <w:b/>
          <w:i/>
          <w:shadow/>
        </w:rPr>
      </w:pPr>
      <w:r w:rsidRPr="007B2192">
        <w:rPr>
          <w:rFonts w:ascii="Cambria" w:hAnsi="Cambria"/>
          <w:b/>
          <w:i/>
          <w:shadow/>
        </w:rPr>
        <w:t>Меры профилактики.</w:t>
      </w:r>
    </w:p>
    <w:p w:rsidR="009458FA" w:rsidRPr="00287D15" w:rsidRDefault="00287D15" w:rsidP="00287D15">
      <w:pPr>
        <w:spacing w:line="276" w:lineRule="auto"/>
        <w:ind w:firstLine="709"/>
        <w:jc w:val="both"/>
      </w:pPr>
      <w:r>
        <w:t xml:space="preserve">- </w:t>
      </w:r>
      <w:r w:rsidR="00275B6D" w:rsidRPr="00287D15">
        <w:t>содержать, имеющуюся в личных хозяйствах птицу на своих подворьях в закрытом режиме;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>-</w:t>
      </w:r>
      <w:r w:rsidR="00287D15">
        <w:t xml:space="preserve"> </w:t>
      </w:r>
      <w:r w:rsidRPr="00287D15">
        <w:t>инвентарь по уходу за птицей и корма хранить в закрытых помещениях;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>- не допускать контакта домашней птицы с синантропной (воробьи, вороны, голуби) и дикой перелетной птицей;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>- 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свалки;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>- не покупать суточный молодняк птицы, яйцо и мясо птицы в неустановленных местах;</w:t>
      </w:r>
    </w:p>
    <w:p w:rsidR="009458FA" w:rsidRPr="00287D15" w:rsidRDefault="00275B6D" w:rsidP="00287D15">
      <w:pPr>
        <w:spacing w:line="276" w:lineRule="auto"/>
        <w:ind w:firstLine="709"/>
        <w:jc w:val="both"/>
      </w:pPr>
      <w:r w:rsidRPr="00287D15">
        <w:t xml:space="preserve">- не допускать перемещение птицы и </w:t>
      </w:r>
      <w:proofErr w:type="spellStart"/>
      <w:r w:rsidRPr="00287D15">
        <w:t>птицепродукции</w:t>
      </w:r>
      <w:proofErr w:type="spellEnd"/>
      <w:r w:rsidRPr="00287D15">
        <w:t xml:space="preserve"> без </w:t>
      </w:r>
      <w:proofErr w:type="gramStart"/>
      <w:r w:rsidRPr="00287D15">
        <w:t>ведома</w:t>
      </w:r>
      <w:proofErr w:type="gramEnd"/>
      <w:r w:rsidRPr="00287D15">
        <w:t xml:space="preserve"> государственной ветеринарной службы.</w:t>
      </w:r>
    </w:p>
    <w:p w:rsidR="009458FA" w:rsidRPr="00287D15" w:rsidRDefault="00275B6D" w:rsidP="00287D15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48"/>
          <w:szCs w:val="48"/>
        </w:rPr>
      </w:pPr>
      <w:r w:rsidRPr="00287D15"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 w:rsidR="00275B6D" w:rsidRPr="007B2192" w:rsidRDefault="00275B6D" w:rsidP="00287D15">
      <w:pPr>
        <w:spacing w:line="276" w:lineRule="auto"/>
        <w:ind w:firstLine="709"/>
        <w:jc w:val="both"/>
        <w:rPr>
          <w:rFonts w:ascii="Cambria" w:hAnsi="Cambria"/>
          <w:b/>
          <w:i/>
          <w:shadow/>
        </w:rPr>
      </w:pPr>
      <w:r w:rsidRPr="007B2192">
        <w:rPr>
          <w:rFonts w:ascii="Cambria" w:hAnsi="Cambria"/>
          <w:b/>
          <w:i/>
          <w:shadow/>
        </w:rPr>
        <w:t>Выполнение Вами этих требований и рекомендаций позволит избежать заноса болезни Ньюкасла на территорию Ваших подворий, сохранить птицу от заболевания и обеспечить эпизоотическое благополучие территории района.</w:t>
      </w:r>
    </w:p>
    <w:sectPr w:rsidR="00275B6D" w:rsidRPr="007B2192" w:rsidSect="009458FA">
      <w:pgSz w:w="11906" w:h="16838"/>
      <w:pgMar w:top="851" w:right="851" w:bottom="1134" w:left="17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7D15"/>
    <w:rsid w:val="00275B6D"/>
    <w:rsid w:val="00287D15"/>
    <w:rsid w:val="004A301E"/>
    <w:rsid w:val="007B2192"/>
    <w:rsid w:val="0094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458FA"/>
    <w:pPr>
      <w:numPr>
        <w:numId w:val="2"/>
      </w:num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9458FA"/>
    <w:pPr>
      <w:numPr>
        <w:ilvl w:val="1"/>
        <w:numId w:val="2"/>
      </w:num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458FA"/>
    <w:rPr>
      <w:bCs/>
      <w:sz w:val="28"/>
      <w:szCs w:val="28"/>
    </w:rPr>
  </w:style>
  <w:style w:type="character" w:customStyle="1" w:styleId="WW8Num2z0">
    <w:name w:val="WW8Num2z0"/>
    <w:rsid w:val="009458FA"/>
  </w:style>
  <w:style w:type="character" w:customStyle="1" w:styleId="WW8Num2z1">
    <w:name w:val="WW8Num2z1"/>
    <w:rsid w:val="009458FA"/>
  </w:style>
  <w:style w:type="character" w:customStyle="1" w:styleId="WW8Num2z2">
    <w:name w:val="WW8Num2z2"/>
    <w:rsid w:val="009458FA"/>
  </w:style>
  <w:style w:type="character" w:customStyle="1" w:styleId="WW8Num2z3">
    <w:name w:val="WW8Num2z3"/>
    <w:rsid w:val="009458FA"/>
  </w:style>
  <w:style w:type="character" w:customStyle="1" w:styleId="WW8Num2z4">
    <w:name w:val="WW8Num2z4"/>
    <w:rsid w:val="009458FA"/>
  </w:style>
  <w:style w:type="character" w:customStyle="1" w:styleId="WW8Num2z5">
    <w:name w:val="WW8Num2z5"/>
    <w:rsid w:val="009458FA"/>
  </w:style>
  <w:style w:type="character" w:customStyle="1" w:styleId="WW8Num2z6">
    <w:name w:val="WW8Num2z6"/>
    <w:rsid w:val="009458FA"/>
  </w:style>
  <w:style w:type="character" w:customStyle="1" w:styleId="WW8Num2z7">
    <w:name w:val="WW8Num2z7"/>
    <w:rsid w:val="009458FA"/>
  </w:style>
  <w:style w:type="character" w:customStyle="1" w:styleId="WW8Num2z8">
    <w:name w:val="WW8Num2z8"/>
    <w:rsid w:val="009458FA"/>
  </w:style>
  <w:style w:type="character" w:customStyle="1" w:styleId="WW8Num1z1">
    <w:name w:val="WW8Num1z1"/>
    <w:rsid w:val="009458FA"/>
  </w:style>
  <w:style w:type="character" w:customStyle="1" w:styleId="WW8Num1z2">
    <w:name w:val="WW8Num1z2"/>
    <w:rsid w:val="009458FA"/>
  </w:style>
  <w:style w:type="character" w:customStyle="1" w:styleId="WW8Num1z3">
    <w:name w:val="WW8Num1z3"/>
    <w:rsid w:val="009458FA"/>
  </w:style>
  <w:style w:type="character" w:customStyle="1" w:styleId="WW8Num1z4">
    <w:name w:val="WW8Num1z4"/>
    <w:rsid w:val="009458FA"/>
  </w:style>
  <w:style w:type="character" w:customStyle="1" w:styleId="WW8Num1z5">
    <w:name w:val="WW8Num1z5"/>
    <w:rsid w:val="009458FA"/>
  </w:style>
  <w:style w:type="character" w:customStyle="1" w:styleId="WW8Num1z6">
    <w:name w:val="WW8Num1z6"/>
    <w:rsid w:val="009458FA"/>
  </w:style>
  <w:style w:type="character" w:customStyle="1" w:styleId="WW8Num1z7">
    <w:name w:val="WW8Num1z7"/>
    <w:rsid w:val="009458FA"/>
  </w:style>
  <w:style w:type="character" w:customStyle="1" w:styleId="WW8Num1z8">
    <w:name w:val="WW8Num1z8"/>
    <w:rsid w:val="009458FA"/>
  </w:style>
  <w:style w:type="character" w:customStyle="1" w:styleId="WW8Num3z0">
    <w:name w:val="WW8Num3z0"/>
    <w:rsid w:val="009458FA"/>
  </w:style>
  <w:style w:type="character" w:customStyle="1" w:styleId="WW8Num3z1">
    <w:name w:val="WW8Num3z1"/>
    <w:rsid w:val="009458FA"/>
  </w:style>
  <w:style w:type="character" w:customStyle="1" w:styleId="WW8Num3z2">
    <w:name w:val="WW8Num3z2"/>
    <w:rsid w:val="009458FA"/>
  </w:style>
  <w:style w:type="character" w:customStyle="1" w:styleId="WW8Num3z3">
    <w:name w:val="WW8Num3z3"/>
    <w:rsid w:val="009458FA"/>
  </w:style>
  <w:style w:type="character" w:customStyle="1" w:styleId="WW8Num3z4">
    <w:name w:val="WW8Num3z4"/>
    <w:rsid w:val="009458FA"/>
  </w:style>
  <w:style w:type="character" w:customStyle="1" w:styleId="WW8Num3z5">
    <w:name w:val="WW8Num3z5"/>
    <w:rsid w:val="009458FA"/>
  </w:style>
  <w:style w:type="character" w:customStyle="1" w:styleId="WW8Num3z6">
    <w:name w:val="WW8Num3z6"/>
    <w:rsid w:val="009458FA"/>
  </w:style>
  <w:style w:type="character" w:customStyle="1" w:styleId="WW8Num3z7">
    <w:name w:val="WW8Num3z7"/>
    <w:rsid w:val="009458FA"/>
  </w:style>
  <w:style w:type="character" w:customStyle="1" w:styleId="WW8Num3z8">
    <w:name w:val="WW8Num3z8"/>
    <w:rsid w:val="009458FA"/>
  </w:style>
  <w:style w:type="character" w:customStyle="1" w:styleId="WW8Num4z0">
    <w:name w:val="WW8Num4z0"/>
    <w:rsid w:val="009458FA"/>
    <w:rPr>
      <w:b/>
    </w:rPr>
  </w:style>
  <w:style w:type="character" w:customStyle="1" w:styleId="WW8Num4z1">
    <w:name w:val="WW8Num4z1"/>
    <w:rsid w:val="009458FA"/>
  </w:style>
  <w:style w:type="character" w:customStyle="1" w:styleId="WW8Num4z2">
    <w:name w:val="WW8Num4z2"/>
    <w:rsid w:val="009458FA"/>
  </w:style>
  <w:style w:type="character" w:customStyle="1" w:styleId="WW8Num4z3">
    <w:name w:val="WW8Num4z3"/>
    <w:rsid w:val="009458FA"/>
  </w:style>
  <w:style w:type="character" w:customStyle="1" w:styleId="WW8Num4z4">
    <w:name w:val="WW8Num4z4"/>
    <w:rsid w:val="009458FA"/>
  </w:style>
  <w:style w:type="character" w:customStyle="1" w:styleId="WW8Num4z5">
    <w:name w:val="WW8Num4z5"/>
    <w:rsid w:val="009458FA"/>
  </w:style>
  <w:style w:type="character" w:customStyle="1" w:styleId="WW8Num4z6">
    <w:name w:val="WW8Num4z6"/>
    <w:rsid w:val="009458FA"/>
  </w:style>
  <w:style w:type="character" w:customStyle="1" w:styleId="WW8Num4z7">
    <w:name w:val="WW8Num4z7"/>
    <w:rsid w:val="009458FA"/>
  </w:style>
  <w:style w:type="character" w:customStyle="1" w:styleId="WW8Num4z8">
    <w:name w:val="WW8Num4z8"/>
    <w:rsid w:val="009458FA"/>
  </w:style>
  <w:style w:type="character" w:customStyle="1" w:styleId="WW8Num5z0">
    <w:name w:val="WW8Num5z0"/>
    <w:rsid w:val="009458FA"/>
  </w:style>
  <w:style w:type="character" w:customStyle="1" w:styleId="WW8Num5z1">
    <w:name w:val="WW8Num5z1"/>
    <w:rsid w:val="009458FA"/>
  </w:style>
  <w:style w:type="character" w:customStyle="1" w:styleId="WW8Num5z2">
    <w:name w:val="WW8Num5z2"/>
    <w:rsid w:val="009458FA"/>
  </w:style>
  <w:style w:type="character" w:customStyle="1" w:styleId="WW8Num5z3">
    <w:name w:val="WW8Num5z3"/>
    <w:rsid w:val="009458FA"/>
  </w:style>
  <w:style w:type="character" w:customStyle="1" w:styleId="WW8Num5z4">
    <w:name w:val="WW8Num5z4"/>
    <w:rsid w:val="009458FA"/>
  </w:style>
  <w:style w:type="character" w:customStyle="1" w:styleId="WW8Num5z5">
    <w:name w:val="WW8Num5z5"/>
    <w:rsid w:val="009458FA"/>
  </w:style>
  <w:style w:type="character" w:customStyle="1" w:styleId="WW8Num5z6">
    <w:name w:val="WW8Num5z6"/>
    <w:rsid w:val="009458FA"/>
  </w:style>
  <w:style w:type="character" w:customStyle="1" w:styleId="WW8Num5z7">
    <w:name w:val="WW8Num5z7"/>
    <w:rsid w:val="009458FA"/>
  </w:style>
  <w:style w:type="character" w:customStyle="1" w:styleId="WW8Num5z8">
    <w:name w:val="WW8Num5z8"/>
    <w:rsid w:val="009458FA"/>
  </w:style>
  <w:style w:type="character" w:customStyle="1" w:styleId="WW8Num6z0">
    <w:name w:val="WW8Num6z0"/>
    <w:rsid w:val="009458FA"/>
  </w:style>
  <w:style w:type="character" w:customStyle="1" w:styleId="WW8Num6z1">
    <w:name w:val="WW8Num6z1"/>
    <w:rsid w:val="009458FA"/>
  </w:style>
  <w:style w:type="character" w:customStyle="1" w:styleId="WW8Num6z2">
    <w:name w:val="WW8Num6z2"/>
    <w:rsid w:val="009458FA"/>
  </w:style>
  <w:style w:type="character" w:customStyle="1" w:styleId="WW8Num6z3">
    <w:name w:val="WW8Num6z3"/>
    <w:rsid w:val="009458FA"/>
  </w:style>
  <w:style w:type="character" w:customStyle="1" w:styleId="WW8Num6z4">
    <w:name w:val="WW8Num6z4"/>
    <w:rsid w:val="009458FA"/>
  </w:style>
  <w:style w:type="character" w:customStyle="1" w:styleId="WW8Num6z5">
    <w:name w:val="WW8Num6z5"/>
    <w:rsid w:val="009458FA"/>
  </w:style>
  <w:style w:type="character" w:customStyle="1" w:styleId="WW8Num6z6">
    <w:name w:val="WW8Num6z6"/>
    <w:rsid w:val="009458FA"/>
  </w:style>
  <w:style w:type="character" w:customStyle="1" w:styleId="WW8Num6z7">
    <w:name w:val="WW8Num6z7"/>
    <w:rsid w:val="009458FA"/>
  </w:style>
  <w:style w:type="character" w:customStyle="1" w:styleId="WW8Num6z8">
    <w:name w:val="WW8Num6z8"/>
    <w:rsid w:val="009458FA"/>
  </w:style>
  <w:style w:type="character" w:customStyle="1" w:styleId="WW8Num7z0">
    <w:name w:val="WW8Num7z0"/>
    <w:rsid w:val="009458FA"/>
  </w:style>
  <w:style w:type="character" w:customStyle="1" w:styleId="WW8Num7z1">
    <w:name w:val="WW8Num7z1"/>
    <w:rsid w:val="009458FA"/>
  </w:style>
  <w:style w:type="character" w:customStyle="1" w:styleId="WW8Num7z2">
    <w:name w:val="WW8Num7z2"/>
    <w:rsid w:val="009458FA"/>
  </w:style>
  <w:style w:type="character" w:customStyle="1" w:styleId="WW8Num7z3">
    <w:name w:val="WW8Num7z3"/>
    <w:rsid w:val="009458FA"/>
  </w:style>
  <w:style w:type="character" w:customStyle="1" w:styleId="WW8Num7z4">
    <w:name w:val="WW8Num7z4"/>
    <w:rsid w:val="009458FA"/>
  </w:style>
  <w:style w:type="character" w:customStyle="1" w:styleId="WW8Num7z5">
    <w:name w:val="WW8Num7z5"/>
    <w:rsid w:val="009458FA"/>
  </w:style>
  <w:style w:type="character" w:customStyle="1" w:styleId="WW8Num7z6">
    <w:name w:val="WW8Num7z6"/>
    <w:rsid w:val="009458FA"/>
  </w:style>
  <w:style w:type="character" w:customStyle="1" w:styleId="WW8Num7z7">
    <w:name w:val="WW8Num7z7"/>
    <w:rsid w:val="009458FA"/>
  </w:style>
  <w:style w:type="character" w:customStyle="1" w:styleId="WW8Num7z8">
    <w:name w:val="WW8Num7z8"/>
    <w:rsid w:val="009458FA"/>
  </w:style>
  <w:style w:type="character" w:customStyle="1" w:styleId="WW8Num8z0">
    <w:name w:val="WW8Num8z0"/>
    <w:rsid w:val="009458FA"/>
  </w:style>
  <w:style w:type="character" w:customStyle="1" w:styleId="WW8Num8z1">
    <w:name w:val="WW8Num8z1"/>
    <w:rsid w:val="009458FA"/>
  </w:style>
  <w:style w:type="character" w:customStyle="1" w:styleId="WW8Num8z2">
    <w:name w:val="WW8Num8z2"/>
    <w:rsid w:val="009458FA"/>
  </w:style>
  <w:style w:type="character" w:customStyle="1" w:styleId="WW8Num8z3">
    <w:name w:val="WW8Num8z3"/>
    <w:rsid w:val="009458FA"/>
  </w:style>
  <w:style w:type="character" w:customStyle="1" w:styleId="WW8Num8z4">
    <w:name w:val="WW8Num8z4"/>
    <w:rsid w:val="009458FA"/>
  </w:style>
  <w:style w:type="character" w:customStyle="1" w:styleId="WW8Num8z5">
    <w:name w:val="WW8Num8z5"/>
    <w:rsid w:val="009458FA"/>
  </w:style>
  <w:style w:type="character" w:customStyle="1" w:styleId="WW8Num8z6">
    <w:name w:val="WW8Num8z6"/>
    <w:rsid w:val="009458FA"/>
  </w:style>
  <w:style w:type="character" w:customStyle="1" w:styleId="WW8Num8z7">
    <w:name w:val="WW8Num8z7"/>
    <w:rsid w:val="009458FA"/>
  </w:style>
  <w:style w:type="character" w:customStyle="1" w:styleId="WW8Num8z8">
    <w:name w:val="WW8Num8z8"/>
    <w:rsid w:val="009458FA"/>
  </w:style>
  <w:style w:type="character" w:customStyle="1" w:styleId="WW8Num9z0">
    <w:name w:val="WW8Num9z0"/>
    <w:rsid w:val="009458FA"/>
    <w:rPr>
      <w:sz w:val="28"/>
      <w:szCs w:val="28"/>
    </w:rPr>
  </w:style>
  <w:style w:type="character" w:customStyle="1" w:styleId="WW8Num9z1">
    <w:name w:val="WW8Num9z1"/>
    <w:rsid w:val="009458FA"/>
  </w:style>
  <w:style w:type="character" w:customStyle="1" w:styleId="WW8Num9z2">
    <w:name w:val="WW8Num9z2"/>
    <w:rsid w:val="009458FA"/>
  </w:style>
  <w:style w:type="character" w:customStyle="1" w:styleId="WW8Num9z3">
    <w:name w:val="WW8Num9z3"/>
    <w:rsid w:val="009458FA"/>
  </w:style>
  <w:style w:type="character" w:customStyle="1" w:styleId="WW8Num9z4">
    <w:name w:val="WW8Num9z4"/>
    <w:rsid w:val="009458FA"/>
  </w:style>
  <w:style w:type="character" w:customStyle="1" w:styleId="WW8Num9z5">
    <w:name w:val="WW8Num9z5"/>
    <w:rsid w:val="009458FA"/>
  </w:style>
  <w:style w:type="character" w:customStyle="1" w:styleId="WW8Num9z6">
    <w:name w:val="WW8Num9z6"/>
    <w:rsid w:val="009458FA"/>
  </w:style>
  <w:style w:type="character" w:customStyle="1" w:styleId="WW8Num9z7">
    <w:name w:val="WW8Num9z7"/>
    <w:rsid w:val="009458FA"/>
  </w:style>
  <w:style w:type="character" w:customStyle="1" w:styleId="WW8Num9z8">
    <w:name w:val="WW8Num9z8"/>
    <w:rsid w:val="009458FA"/>
  </w:style>
  <w:style w:type="character" w:customStyle="1" w:styleId="WW8Num10z0">
    <w:name w:val="WW8Num10z0"/>
    <w:rsid w:val="009458FA"/>
  </w:style>
  <w:style w:type="character" w:customStyle="1" w:styleId="WW8Num10z1">
    <w:name w:val="WW8Num10z1"/>
    <w:rsid w:val="009458FA"/>
  </w:style>
  <w:style w:type="character" w:customStyle="1" w:styleId="WW8Num10z2">
    <w:name w:val="WW8Num10z2"/>
    <w:rsid w:val="009458FA"/>
  </w:style>
  <w:style w:type="character" w:customStyle="1" w:styleId="WW8Num10z3">
    <w:name w:val="WW8Num10z3"/>
    <w:rsid w:val="009458FA"/>
  </w:style>
  <w:style w:type="character" w:customStyle="1" w:styleId="WW8Num10z4">
    <w:name w:val="WW8Num10z4"/>
    <w:rsid w:val="009458FA"/>
  </w:style>
  <w:style w:type="character" w:customStyle="1" w:styleId="WW8Num10z5">
    <w:name w:val="WW8Num10z5"/>
    <w:rsid w:val="009458FA"/>
  </w:style>
  <w:style w:type="character" w:customStyle="1" w:styleId="WW8Num10z6">
    <w:name w:val="WW8Num10z6"/>
    <w:rsid w:val="009458FA"/>
  </w:style>
  <w:style w:type="character" w:customStyle="1" w:styleId="WW8Num10z7">
    <w:name w:val="WW8Num10z7"/>
    <w:rsid w:val="009458FA"/>
  </w:style>
  <w:style w:type="character" w:customStyle="1" w:styleId="WW8Num10z8">
    <w:name w:val="WW8Num10z8"/>
    <w:rsid w:val="009458FA"/>
  </w:style>
  <w:style w:type="character" w:customStyle="1" w:styleId="10">
    <w:name w:val="Основной шрифт абзаца1"/>
    <w:rsid w:val="009458FA"/>
  </w:style>
  <w:style w:type="character" w:styleId="a5">
    <w:name w:val="Hyperlink"/>
    <w:rsid w:val="009458FA"/>
    <w:rPr>
      <w:color w:val="000080"/>
      <w:u w:val="single"/>
    </w:rPr>
  </w:style>
  <w:style w:type="character" w:customStyle="1" w:styleId="a6">
    <w:name w:val="Маркеры списка"/>
    <w:rsid w:val="009458FA"/>
    <w:rPr>
      <w:rFonts w:ascii="OpenSymbol" w:eastAsia="OpenSymbol" w:hAnsi="OpenSymbol" w:cs="OpenSymbol"/>
    </w:rPr>
  </w:style>
  <w:style w:type="character" w:styleId="a7">
    <w:name w:val="Strong"/>
    <w:qFormat/>
    <w:rsid w:val="009458FA"/>
    <w:rPr>
      <w:b/>
      <w:bCs/>
    </w:rPr>
  </w:style>
  <w:style w:type="paragraph" w:customStyle="1" w:styleId="a0">
    <w:name w:val="Заголовок"/>
    <w:basedOn w:val="a"/>
    <w:next w:val="a1"/>
    <w:rsid w:val="009458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9458FA"/>
    <w:pPr>
      <w:spacing w:after="140" w:line="288" w:lineRule="auto"/>
    </w:pPr>
  </w:style>
  <w:style w:type="paragraph" w:styleId="a8">
    <w:name w:val="List"/>
    <w:basedOn w:val="a1"/>
    <w:rsid w:val="009458FA"/>
    <w:rPr>
      <w:rFonts w:cs="Mangal"/>
    </w:rPr>
  </w:style>
  <w:style w:type="paragraph" w:styleId="a9">
    <w:name w:val="caption"/>
    <w:basedOn w:val="a"/>
    <w:qFormat/>
    <w:rsid w:val="009458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458FA"/>
    <w:pPr>
      <w:suppressLineNumbers/>
    </w:pPr>
    <w:rPr>
      <w:rFonts w:cs="Mangal"/>
    </w:rPr>
  </w:style>
  <w:style w:type="paragraph" w:styleId="aa">
    <w:name w:val="No Spacing"/>
    <w:qFormat/>
    <w:rsid w:val="009458FA"/>
    <w:pPr>
      <w:suppressAutoHyphens/>
      <w:ind w:firstLine="709"/>
    </w:pPr>
    <w:rPr>
      <w:rFonts w:cs="Calibri"/>
      <w:sz w:val="28"/>
      <w:lang w:eastAsia="zh-CN"/>
    </w:rPr>
  </w:style>
  <w:style w:type="paragraph" w:styleId="ab">
    <w:name w:val="footer"/>
    <w:basedOn w:val="a"/>
    <w:rsid w:val="009458FA"/>
    <w:pPr>
      <w:suppressLineNumbers/>
      <w:tabs>
        <w:tab w:val="center" w:pos="4648"/>
        <w:tab w:val="right" w:pos="9296"/>
      </w:tabs>
    </w:pPr>
  </w:style>
  <w:style w:type="paragraph" w:customStyle="1" w:styleId="ac">
    <w:name w:val="Содержимое таблицы"/>
    <w:basedOn w:val="a"/>
    <w:rsid w:val="009458FA"/>
    <w:pPr>
      <w:suppressLineNumbers/>
    </w:pPr>
  </w:style>
  <w:style w:type="paragraph" w:customStyle="1" w:styleId="ad">
    <w:name w:val="Заголовок таблицы"/>
    <w:basedOn w:val="ac"/>
    <w:rsid w:val="009458FA"/>
    <w:pPr>
      <w:jc w:val="center"/>
    </w:pPr>
    <w:rPr>
      <w:b/>
      <w:bCs/>
    </w:rPr>
  </w:style>
  <w:style w:type="paragraph" w:styleId="ae">
    <w:name w:val="Body Text Indent"/>
    <w:basedOn w:val="a"/>
    <w:rsid w:val="009458FA"/>
    <w:pPr>
      <w:spacing w:after="120"/>
      <w:ind w:left="283"/>
    </w:pPr>
  </w:style>
  <w:style w:type="character" w:customStyle="1" w:styleId="20">
    <w:name w:val="Заголовок 2 Знак"/>
    <w:basedOn w:val="a2"/>
    <w:link w:val="2"/>
    <w:rsid w:val="00287D15"/>
    <w:rPr>
      <w:rFonts w:ascii="Liberation Serif" w:eastAsia="SimSun" w:hAnsi="Liberation Serif" w:cs="Arial"/>
      <w:b/>
      <w:bCs/>
      <w:sz w:val="36"/>
      <w:szCs w:val="36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A30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A30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A398-CDF4-41A6-B727-D7071186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RePack by SPecialiST</cp:lastModifiedBy>
  <cp:revision>5</cp:revision>
  <cp:lastPrinted>2019-05-26T14:54:00Z</cp:lastPrinted>
  <dcterms:created xsi:type="dcterms:W3CDTF">2019-05-12T21:47:00Z</dcterms:created>
  <dcterms:modified xsi:type="dcterms:W3CDTF">2019-05-26T14:55:00Z</dcterms:modified>
</cp:coreProperties>
</file>