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B40CE">
        <w:trPr>
          <w:trHeight w:hRule="exact" w:val="3031"/>
        </w:trPr>
        <w:tc>
          <w:tcPr>
            <w:tcW w:w="10716" w:type="dxa"/>
          </w:tcPr>
          <w:p w:rsidR="00AB40CE" w:rsidRPr="00B60CA1" w:rsidRDefault="00AB40CE">
            <w:pPr>
              <w:pStyle w:val="ConsPlusTitlePage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B40CE">
        <w:trPr>
          <w:trHeight w:hRule="exact" w:val="8335"/>
        </w:trPr>
        <w:tc>
          <w:tcPr>
            <w:tcW w:w="10716" w:type="dxa"/>
            <w:vAlign w:val="center"/>
          </w:tcPr>
          <w:p w:rsidR="00AB40CE" w:rsidRDefault="00AB40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"Правила работы и охраны труда в ветеринарных лабораториях"</w:t>
            </w:r>
            <w:r>
              <w:rPr>
                <w:sz w:val="48"/>
                <w:szCs w:val="48"/>
              </w:rPr>
              <w:br/>
              <w:t>(утв. Минсельхозом СССР 14.01.1975)</w:t>
            </w:r>
          </w:p>
        </w:tc>
      </w:tr>
      <w:tr w:rsidR="00AB40CE">
        <w:trPr>
          <w:trHeight w:hRule="exact" w:val="3031"/>
        </w:trPr>
        <w:tc>
          <w:tcPr>
            <w:tcW w:w="10716" w:type="dxa"/>
            <w:vAlign w:val="center"/>
          </w:tcPr>
          <w:p w:rsidR="00AB40CE" w:rsidRDefault="00AB40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B40CE" w:rsidRDefault="00AB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B40C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B40CE" w:rsidRDefault="00AB40CE">
      <w:pPr>
        <w:pStyle w:val="ConsPlusNormal"/>
      </w:pPr>
      <w:r>
        <w:rPr>
          <w:b/>
          <w:bCs/>
        </w:rPr>
        <w:t>Источник публикации</w:t>
      </w:r>
    </w:p>
    <w:p w:rsidR="00AB40CE" w:rsidRDefault="00AB40CE">
      <w:pPr>
        <w:pStyle w:val="ConsPlusNormal"/>
        <w:jc w:val="both"/>
      </w:pPr>
      <w:r>
        <w:t>"Ветеринарное законодательство. Том III". М.: "Колос", 1981</w:t>
      </w:r>
    </w:p>
    <w:p w:rsidR="00AB40CE" w:rsidRDefault="00AB40CE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AB40CE" w:rsidRDefault="00AB40CE">
      <w:pPr>
        <w:pStyle w:val="ConsPlusNormal"/>
        <w:jc w:val="both"/>
        <w:outlineLvl w:val="0"/>
      </w:pPr>
    </w:p>
    <w:p w:rsidR="00AB40CE" w:rsidRDefault="00AB40CE">
      <w:pPr>
        <w:pStyle w:val="ConsPlusNormal"/>
      </w:pPr>
      <w:r>
        <w:rPr>
          <w:b/>
          <w:bCs/>
        </w:rPr>
        <w:t>Название документа</w:t>
      </w:r>
    </w:p>
    <w:p w:rsidR="00AB40CE" w:rsidRDefault="00AB40CE">
      <w:pPr>
        <w:pStyle w:val="ConsPlusNormal"/>
        <w:jc w:val="both"/>
      </w:pPr>
      <w:r>
        <w:t>"Правила работы и охраны труда в ветеринарных лабораториях"</w:t>
      </w:r>
    </w:p>
    <w:p w:rsidR="00AB40CE" w:rsidRDefault="00AB40CE">
      <w:pPr>
        <w:pStyle w:val="ConsPlusNormal"/>
        <w:jc w:val="both"/>
      </w:pPr>
      <w:r>
        <w:t>(утв. Минсельхозом СССР 14.01.1975)</w:t>
      </w:r>
    </w:p>
    <w:p w:rsidR="00AB40CE" w:rsidRDefault="00AB40CE">
      <w:pPr>
        <w:pStyle w:val="ConsPlusNormal"/>
        <w:jc w:val="both"/>
        <w:sectPr w:rsidR="00AB40CE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B40CE" w:rsidRDefault="00AB40CE">
      <w:pPr>
        <w:pStyle w:val="ConsPlusNormal"/>
        <w:ind w:firstLine="540"/>
        <w:jc w:val="both"/>
        <w:outlineLvl w:val="0"/>
      </w:pPr>
    </w:p>
    <w:p w:rsidR="00AB40CE" w:rsidRDefault="00AB40CE">
      <w:pPr>
        <w:pStyle w:val="ConsPlusNormal"/>
        <w:jc w:val="right"/>
      </w:pPr>
      <w:r>
        <w:t>Утверждены</w:t>
      </w:r>
    </w:p>
    <w:p w:rsidR="00AB40CE" w:rsidRDefault="00AB40CE">
      <w:pPr>
        <w:pStyle w:val="ConsPlusNormal"/>
        <w:jc w:val="right"/>
      </w:pPr>
      <w:r>
        <w:t>Министерством</w:t>
      </w:r>
    </w:p>
    <w:p w:rsidR="00AB40CE" w:rsidRDefault="00AB40CE">
      <w:pPr>
        <w:pStyle w:val="ConsPlusNormal"/>
        <w:jc w:val="right"/>
      </w:pPr>
      <w:r>
        <w:t>сельского хозяйства СССР</w:t>
      </w:r>
    </w:p>
    <w:p w:rsidR="00AB40CE" w:rsidRDefault="00AB40CE">
      <w:pPr>
        <w:pStyle w:val="ConsPlusNormal"/>
        <w:jc w:val="right"/>
      </w:pPr>
      <w:r>
        <w:t>14 января 1975 года</w:t>
      </w:r>
    </w:p>
    <w:p w:rsidR="00AB40CE" w:rsidRDefault="00AB40CE">
      <w:pPr>
        <w:pStyle w:val="ConsPlusNormal"/>
        <w:jc w:val="right"/>
      </w:pPr>
    </w:p>
    <w:p w:rsidR="00AB40CE" w:rsidRDefault="00AB40CE">
      <w:pPr>
        <w:pStyle w:val="ConsPlusNormal"/>
        <w:jc w:val="right"/>
      </w:pPr>
      <w:r>
        <w:t>Согласованы</w:t>
      </w:r>
    </w:p>
    <w:p w:rsidR="00AB40CE" w:rsidRDefault="00AB40CE">
      <w:pPr>
        <w:pStyle w:val="ConsPlusNormal"/>
        <w:jc w:val="right"/>
      </w:pPr>
      <w:r>
        <w:t>с ЦК профсоюза рабочих</w:t>
      </w:r>
    </w:p>
    <w:p w:rsidR="00AB40CE" w:rsidRDefault="00AB40CE">
      <w:pPr>
        <w:pStyle w:val="ConsPlusNormal"/>
        <w:jc w:val="right"/>
      </w:pPr>
      <w:r>
        <w:t>и служащих сельского</w:t>
      </w:r>
    </w:p>
    <w:p w:rsidR="00AB40CE" w:rsidRDefault="00AB40CE">
      <w:pPr>
        <w:pStyle w:val="ConsPlusNormal"/>
        <w:jc w:val="right"/>
      </w:pPr>
      <w:r>
        <w:t>хозяйства и заготовок</w:t>
      </w:r>
    </w:p>
    <w:p w:rsidR="00AB40CE" w:rsidRDefault="00AB40CE">
      <w:pPr>
        <w:pStyle w:val="ConsPlusNormal"/>
        <w:jc w:val="right"/>
      </w:pPr>
      <w:r>
        <w:t>10 января 1975 года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Title"/>
        <w:jc w:val="center"/>
      </w:pPr>
      <w:r>
        <w:t>ПРАВИЛА РАБОТЫ И ОХРАНЫ ТРУДА В ВЕТЕРИНАРНЫХ ЛАБОРАТОРИЯХ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1. Общие положения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1.1. Соблюдение "Правил работы и охраны труда в ветеринарных лабораториях" &lt;*&gt; обязательно для руководителей, специалистов и технического персонала ветеринарных лабораторий.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&lt;*&gt; В дальнейшем - Правила.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1.2. Цель Правил - создание безопасных условий труда работников и улучшение санитарно-гигиенического режима в помещениях ветеринарных лабораторий, а также повышение культуры лабораторной работы и предупреждение несчастных случаев.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1.3. Администрация ветеринарных лабораторий обязана принимать и другие меры, не предусмотренные Правилами, в соответствии с правилами безопасности, действующими в других отраслях народного хозяйства и распространяющимися на предприятия и организации сельского хозяйства.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1.4. Проектные, строительные и другие организации при проектировании, строительстве и реконструкции производственных помещений ветеринарных лабораторий обязаны учитывать требования настоящих Правил.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1.5. Обеспечение выполнения в лабораториях Правил, а также ответственность за их выполнение возлагаются на директора (заведующего) лаборатории, а в ее структурных подразделениях - на заведующих отделами (отделениями).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Ветеринарные врачи лаборатории несут ответственность за строгое соблюдение соответствующих требований Правил подчиненными им работниками.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1.6. Руководители, заведующие отделами и специалисты ветеринарной лаборатории обязаны (в пределах своей компетенции):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принимать меры к всемерному оздоровлению и облегчению условий труда персонала лаборатории;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внедрять современные правила техники безопасности, создавать благоприятные санитарно-гигиенические условия труда, обеспечивать надлежащее санитарное состояние санитарно-бытовых помещений (гардеробных, душевых, туалетов), бесперебойную работу водопровода, умывальников, выделять аптечки с набором медикаментов для оказания первой медицинской помощи, мыло, полотенца и другие принадлежности личной гигиены работников;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своевременно обеспечивать всех работников лаборатории спецодеждой, спецобувью, средствами санитарной защиты, защитными приспособлениями в соответствии с действующими нормами, организовывать их надлежащее хранение, своевременную стирку и ремонт;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г) выделить и оборудовать специальное помещение для приема пищи работниками лаборатории;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д) проводить инструктаж и обучение работающих в лаборатории лиц безопасным методам труда;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е) осуществлять постоянный контроль за соблюдением режима, правил и норм техники безопасности и производственной санитарии, правил внутреннего трудового распорядка, а также требований настоящих Правил;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ж) разработать порядок и обеспечивать соблюдение режима посещения лаборатории лицами, доставляющими патологический и другой материал для исследования.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Вход в производственные помещения лаборатории посторонних лиц категорически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1.7. К работе в отделах лаборатории допускаются лица, имеющие соответствующую специальную подготовку и детально ознакомленные с правилами обращения с культурами бактерий, вирусов и других микроорганизмов, с зараженным или подозреваемым в заражении материалом, с кислотами и щелочами, а также обученные методам работы с лабораторными животными и эксплуатации лабораторного оборудования.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1.8. Лица, виновные в нарушении Правил, привлекаются к ответственности в соответствии с действующим законодательством.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2. Территория и производственные помещения лаборатории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2.1. Строительство новых и переоборудование имеющихся производственных зданий ветеринарных лабораторий осуществляются по типовым или индивидуальным проектам, согласованным с органами государственного ветеринарного и санитарного надзора и отвечающим действующим нормам технологического проектирования ветеринарных объектов.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Этими проектами и нормами руководствуются во всех вопросах, связанных с отводом территории для строительства лабораторий, обеспечением нормального освещения, водоснабжения, канализации и вентиляции производственных помещений, а также с их эксплуатацией.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 Территория лаборатории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2.2.1. Для каждой ветеринарной лаборатории отводится участок с расчетом размещения на нем необходимых производственных и вспомогательных зданий и сооружений.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2.2.2. Территория ветеринарной лаборатории должна соответствовать по размерам и характеру местности нормам технологического проектирования ветеринарных объектов.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2.2.3. Территория ветеринарной лаборатории должна быть ограждена забором.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2.2.4. Проезды, пешеходные проходы и подъезды к производственным зданиям и другим объектам на территории лаборатории должны иметь твердое влагонепроницаемое покрытие и стоки.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2.2.5. Въезд постороннего транспорта и вход посторонних лиц на территорию лаборатории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2.2.6. Территория лаборатории в ночное время должна освещаться и охраняться.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2.2.7. Администрация лаборатории обязана обеспечить содержание территории в надлежащем санитарном состоянии.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 Производственные помещения, их характеристика и санитарно-гигиенические требования к отделке помещений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2.3.1. Ветеринарные лаборатории располагаются, как правило, в отдельно стоящих зданиях (комплексе зданий). Допускается с разрешения органов ветеринарного надзора размещение лаборатории в одном здании с ветеринарной лечебницей (станцией) или лабораторного корпуса в блоке со зданием лечебницы (станции) при условии изоляции производственных помещений лаборатории от других помещений. Размещение на территории или в здании лаборатории других учреждений и организаций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2.3.2. Размещение на территории лаборатории зданий вивария, склада ГСМ, склада дезинфицирующих средств и других вспомогательных помещений проектируют с учетом обеспечения соответствующих условий безопасности.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2.3.3. Виварий для содержания здоровых (незараженных) и подопытных (зараженных) животных должен размещаться в обособленном помещении или в отдельно стоящем здании.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2.3.4. При проектировании помещений лаборатории необходимо обеспечить изоляцию: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помещений для приема патологического материала, вскрывочной, вивария, а также вирусологического и радиологического отделов от остальных подразделений;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помещений для изолятора и карантина в виварии от остальных помещений вивария;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между кормокухней, секциями для животных и дезинфекционно-моечным отделением вивария.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2.3.5. В отдельных случаях при размещении вивария для зараженных животных в основном лабораторном корпусе помещения этого вивария должны быть полностью изолированы от других подразделений.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2.3.6. Набор и площадь помещений лабораторного корпуса определяются характером и объемом проводимых исследований и зависят от зоны деятельности лабораторий (хозяйство, район, область, край, республика).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2.3.7. В лаборатории необходимо соблюдать принцип разделения помещений, в которых непосредственно проводится работа с инфицированным материалом, с ядовитыми химическими веществами, а также радиологические исследования, и помещений, в которых проводятся другие работы, не связанные с вредными условиями.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" w:name="Par60"/>
      <w:bookmarkEnd w:id="1"/>
      <w:r>
        <w:t>2.3.8. Для выполнения следующих видов лабораторных работ обязательно требуются отдельные изолированные помещения (комнаты):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2" w:name="Par61"/>
      <w:bookmarkEnd w:id="2"/>
      <w:r>
        <w:t>а) бактериологических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>б) вирусологических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в) серологических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5" w:name="Par64"/>
      <w:bookmarkEnd w:id="5"/>
      <w:r>
        <w:t>г) исследований кожевенного сырья на сибирскую язву;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6" w:name="Par65"/>
      <w:bookmarkEnd w:id="6"/>
      <w:r>
        <w:t>д) паразитологических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7" w:name="Par66"/>
      <w:bookmarkEnd w:id="7"/>
      <w:r>
        <w:t>е) химических, химико-токсикологических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8" w:name="Par67"/>
      <w:bookmarkEnd w:id="8"/>
      <w:r>
        <w:t>ж) радиологических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9" w:name="Par68"/>
      <w:bookmarkEnd w:id="9"/>
      <w:r>
        <w:t>з) микологических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0" w:name="Par69"/>
      <w:bookmarkEnd w:id="10"/>
      <w:r>
        <w:t>и) гематологических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1" w:name="Par70"/>
      <w:bookmarkEnd w:id="11"/>
      <w:r>
        <w:t>к) биохимических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2" w:name="Par71"/>
      <w:bookmarkEnd w:id="12"/>
      <w:r>
        <w:t>л) гистологических исследований;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3" w:name="Par72"/>
      <w:bookmarkEnd w:id="13"/>
      <w:r>
        <w:t>м) приема патологического и других материалов в лаборатории;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4" w:name="Par73"/>
      <w:bookmarkEnd w:id="14"/>
      <w:r>
        <w:t>н) вскрытия трупов животных и обработки материала, поступившего на исследование (вскрывочная, секционная);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5" w:name="Par74"/>
      <w:bookmarkEnd w:id="15"/>
      <w:r>
        <w:t>о) содержания здоровых лабораторных животных;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6" w:name="Par75"/>
      <w:bookmarkEnd w:id="16"/>
      <w:r>
        <w:t>п) заражения подопытных животных, их содержания, наблюдения за ними;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7" w:name="Par76"/>
      <w:bookmarkEnd w:id="17"/>
      <w:r>
        <w:t>р) мойки, обеззараживания (автоклавирования) посуды, инвентаря и других предметов (моечно-дезинфекционная);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8" w:name="Par77"/>
      <w:bookmarkEnd w:id="18"/>
      <w:r>
        <w:t>с) приготовления питательных сред, растворов и др.;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т) производства биологических препаратов, микроэлементов, лекарственных средств.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2.3.9. Расположение соответствующих помещений лабораторного корпуса определяется последовательностью работы по приему материала, его предварительной обработке, исследованию, обеззараживанию инфицированного материала и инвентаря, а также по обезвреживанию посуды и инвентаря, используемых для работы с ядовитыми химическими веществами.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2.3.10. Во всех отделах (подразделениях), в которых проводится работа с культурами возбудителей инфекционных болезней (бактерии, вирусы, грибы), обязательно устройство и оборудование изолированных боксов (см. </w:t>
      </w:r>
      <w:hyperlink w:anchor="Par354" w:tooltip="7. Правила работы в боксе" w:history="1">
        <w:r>
          <w:rPr>
            <w:color w:val="0000FF"/>
          </w:rPr>
          <w:t>п. 7</w:t>
        </w:r>
      </w:hyperlink>
      <w:r>
        <w:t>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2.3.11. Отделы вирусологический, химико-токсикологический (химический), биохимический, радиологический, бактериологический, серологический должны состоять не менее чем из двух комнат, одна из которых служит вспомогательным помещением (лаборантской для подготовки материала).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2.3.12. При проектировании зданий лабораторий необходимо предусматривать оптимальную площадь помещений для выполнения работ, перечисленных в п. 2.3.8 (</w:t>
      </w:r>
      <w:hyperlink w:anchor="Par61" w:tooltip="а) бактериологических исследований;" w:history="1">
        <w:r>
          <w:rPr>
            <w:color w:val="0000FF"/>
          </w:rPr>
          <w:t>а</w:t>
        </w:r>
      </w:hyperlink>
      <w:r>
        <w:t xml:space="preserve">, </w:t>
      </w:r>
      <w:hyperlink w:anchor="Par62" w:tooltip="б) вирусологических исследований;" w:history="1">
        <w:r>
          <w:rPr>
            <w:color w:val="0000FF"/>
          </w:rPr>
          <w:t>б</w:t>
        </w:r>
      </w:hyperlink>
      <w:r>
        <w:t xml:space="preserve">, </w:t>
      </w:r>
      <w:hyperlink w:anchor="Par63" w:tooltip="в) серологических исследований;" w:history="1">
        <w:r>
          <w:rPr>
            <w:color w:val="0000FF"/>
          </w:rPr>
          <w:t>в</w:t>
        </w:r>
      </w:hyperlink>
      <w:r>
        <w:t xml:space="preserve">, </w:t>
      </w:r>
      <w:hyperlink w:anchor="Par64" w:tooltip="г) исследований кожевенного сырья на сибирскую язву;" w:history="1">
        <w:r>
          <w:rPr>
            <w:color w:val="0000FF"/>
          </w:rPr>
          <w:t>г</w:t>
        </w:r>
      </w:hyperlink>
      <w:r>
        <w:t xml:space="preserve">, </w:t>
      </w:r>
      <w:hyperlink w:anchor="Par65" w:tooltip="д) паразитологических исследований;" w:history="1">
        <w:r>
          <w:rPr>
            <w:color w:val="0000FF"/>
          </w:rPr>
          <w:t>д</w:t>
        </w:r>
      </w:hyperlink>
      <w:r>
        <w:t xml:space="preserve">, </w:t>
      </w:r>
      <w:hyperlink w:anchor="Par66" w:tooltip="е) химических, химико-токсикологических исследований;" w:history="1">
        <w:r>
          <w:rPr>
            <w:color w:val="0000FF"/>
          </w:rPr>
          <w:t>е</w:t>
        </w:r>
      </w:hyperlink>
      <w:r>
        <w:t xml:space="preserve">, </w:t>
      </w:r>
      <w:hyperlink w:anchor="Par67" w:tooltip="ж) радиологических исследований;" w:history="1">
        <w:r>
          <w:rPr>
            <w:color w:val="0000FF"/>
          </w:rPr>
          <w:t>ж</w:t>
        </w:r>
      </w:hyperlink>
      <w:r>
        <w:t>), от 12,5 до 25 - 30 кв. м при ширине 2,5 - 5 м, длине 5 - 6 и высоте 3 - 3,5 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Площадь помещений для выполнения работ, перечисленных в п. 2.3.8 (</w:t>
      </w:r>
      <w:hyperlink w:anchor="Par68" w:tooltip="з) микологических исследований;" w:history="1">
        <w:r>
          <w:rPr>
            <w:color w:val="0000FF"/>
          </w:rPr>
          <w:t>з</w:t>
        </w:r>
      </w:hyperlink>
      <w:r>
        <w:t xml:space="preserve">, </w:t>
      </w:r>
      <w:hyperlink w:anchor="Par69" w:tooltip="и) гематологических исследований;" w:history="1">
        <w:r>
          <w:rPr>
            <w:color w:val="0000FF"/>
          </w:rPr>
          <w:t>и</w:t>
        </w:r>
      </w:hyperlink>
      <w:r>
        <w:t xml:space="preserve">, </w:t>
      </w:r>
      <w:hyperlink w:anchor="Par70" w:tooltip="к) биохимических исследований;" w:history="1">
        <w:r>
          <w:rPr>
            <w:color w:val="0000FF"/>
          </w:rPr>
          <w:t>к</w:t>
        </w:r>
      </w:hyperlink>
      <w:r>
        <w:t xml:space="preserve">, </w:t>
      </w:r>
      <w:hyperlink w:anchor="Par71" w:tooltip="л) гистологических исследований;" w:history="1">
        <w:r>
          <w:rPr>
            <w:color w:val="0000FF"/>
          </w:rPr>
          <w:t>л</w:t>
        </w:r>
      </w:hyperlink>
      <w:r>
        <w:t xml:space="preserve">, </w:t>
      </w:r>
      <w:hyperlink w:anchor="Par72" w:tooltip="м) приема патологического и других материалов в лаборатории;" w:history="1">
        <w:r>
          <w:rPr>
            <w:color w:val="0000FF"/>
          </w:rPr>
          <w:t>м</w:t>
        </w:r>
      </w:hyperlink>
      <w:r>
        <w:t xml:space="preserve">, </w:t>
      </w:r>
      <w:hyperlink w:anchor="Par73" w:tooltip="н) вскрытия трупов животных и обработки материала, поступившего на исследование (вскрывочная, секционная);" w:history="1">
        <w:r>
          <w:rPr>
            <w:color w:val="0000FF"/>
          </w:rPr>
          <w:t>н</w:t>
        </w:r>
      </w:hyperlink>
      <w:r>
        <w:t xml:space="preserve">, </w:t>
      </w:r>
      <w:hyperlink w:anchor="Par74" w:tooltip="о) содержания здоровых лабораторных животных;" w:history="1">
        <w:r>
          <w:rPr>
            <w:color w:val="0000FF"/>
          </w:rPr>
          <w:t>о</w:t>
        </w:r>
      </w:hyperlink>
      <w:r>
        <w:t xml:space="preserve">, </w:t>
      </w:r>
      <w:hyperlink w:anchor="Par75" w:tooltip="п) заражения подопытных животных, их содержания, наблюдения за ними;" w:history="1">
        <w:r>
          <w:rPr>
            <w:color w:val="0000FF"/>
          </w:rPr>
          <w:t>п</w:t>
        </w:r>
      </w:hyperlink>
      <w:r>
        <w:t xml:space="preserve">, </w:t>
      </w:r>
      <w:hyperlink w:anchor="Par76" w:tooltip="р) мойки, обеззараживания (автоклавирования) посуды, инвентаря и других предметов (моечно-дезинфекционная);" w:history="1">
        <w:r>
          <w:rPr>
            <w:color w:val="0000FF"/>
          </w:rPr>
          <w:t>р</w:t>
        </w:r>
      </w:hyperlink>
      <w:r>
        <w:t xml:space="preserve">, </w:t>
      </w:r>
      <w:hyperlink w:anchor="Par77" w:tooltip="с) приготовления питательных сред, растворов и др.;" w:history="1">
        <w:r>
          <w:rPr>
            <w:color w:val="0000FF"/>
          </w:rPr>
          <w:t>с</w:t>
        </w:r>
      </w:hyperlink>
      <w:r>
        <w:t>), должна составлять от 12,5 до 18 кв. м при ширине 2,5 - 3 м и длине 5 - 6 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В каждом конкретном случае площадь помещений для выполнения работ, перечисленных в </w:t>
      </w:r>
      <w:hyperlink w:anchor="Par60" w:tooltip="2.3.8. Для выполнения следующих видов лабораторных работ обязательно требуются отдельные изолированные помещения (комнаты):" w:history="1">
        <w:r>
          <w:rPr>
            <w:color w:val="0000FF"/>
          </w:rPr>
          <w:t>п. 2.3.8</w:t>
        </w:r>
      </w:hyperlink>
      <w:r>
        <w:t>, устанавливается в зависимости от применяемого оборудования, степени механизации производственных процессов и объема работ по специальным заданиям на проектирование.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Площадь остальных помещений определяется также специальными заданиями.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2.3.13. Полы в помещениях вирусологического, бактериологического, серологического, химического, радиологического и производственного отделов и в коридорах должны быть из водонепроницаемого материала (линолеум или пластик).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Полы во вскрывочной, автоклавной, моечной, равно как и в помещениях вивария, должны быть водонепроницаемые (бетонные, цементные или плиточные), с отмазкой и иметь уклон к отверстиям или желобам канализации.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2.3.14. Стены помещений вирусологического и производственного отделов, вскрывочной, моечной, автоклавной и вивария от пола до потолка или на высоту не ниже 2 м должны быть покрыты глазурованной плиткой. Потолки в указанных помещениях, а также стены и потолки в остальных помещениях и коридорах окрашиваются глифталевой или масляной краской.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Стыки отделки стен, пола и потолка в виварии, вскрывочной, моечной и автоклавной должны иметь закругления (галтели) для удобства уборки и санитарной обработки.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2.3.15. Двери во всех производственных помещениях должны быть гладкими, без выступов, окрашенными масляной или глифталевой краской.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2.3.16. Все помещения лаборатории должны иметь центральное отопление, естественное и искусственное освещение. Светильники и арматура закрытого типа должны быть доступны для влажной очистки. Естественное и искусственное освещение производственных и бытовых помещений лаборатории должно соответствовать требованиям санитарных норм и правил.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2.3.17. При проектировании в помещениях лаборатории следует предусмотреть оборудование приточно-вытяжной вентиляции, обеспечивающей необходимые кратность воздухообмена и микроклиматические условия. Требования к устройству вентиляции определяются строительными нормами и правилами.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2.3.18. Помещения лаборатории (за исключением административных кабинетов) должны иметь подводку горячей и холодной воды и быть присоединены к канализации. Установка в помещениях санитарно-технического оборудования должна обеспечивать свободный подход персонала и удобство для уборки и обработки помещений.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Магистральные короба приточно-вытяжной вентиляции, электропитание, водопроводно-канализационные трубы должны располагаться в специальных нишах коридоров, имеющих свободный доступ к ним во время профилактических осмотров и ремонта.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2.3.19. Умывальники в производственных помещениях необходимо оборудовать смесителями холодной и горячей воды. Непосредственно возле раковин устанавливают бутыли с тубусом, в которых должен постоянно быть дезинфицирующий раствор.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2.3.20. Поверхность лабораторных столов покрывают пластиком.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 Санитарно-бытовые помещения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2.4.1. Санитарно-бытовые помещения разрешается использовать только по назначению.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2.4.2. Полы в туалетных, умывальных и душевых помещениях должны быть с твердым покрытием из водонепроницаемого материала, нескользкими, без плинтусов.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2.4.3. Стены и перегородки должны быть облицованы на высоту 1,8 м, а в душевых - на высоту 2,5 м влагостойкими материалами светлых тонов. Потолки окрашивают влагостойкими красками светлого тона.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2.4.4. В гардеробной следует иметь отдельные шкафы для хранения верхней одежды и чистой спецодежды, а также обуви.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Шкафы надлежит изготавливать из влагостойких материалов или из материалов с влагостойкой отделкой (пластик).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2.4.5. Душевые кабины следует оборудовать, как правило, индивидуальными смесителями холодной и горячей воды с арматурой управления, расположенной у входа в кабину.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2.4.6. В преддушевых и умывальных должны быть крючки для полотенец и одежды, полочки для мыла и мочалок.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2.4.7. Количество душевых сеток устанавливается по действующим нормам.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2.4.8. Санитарно-бытовые помещения (туалеты, душевые, умывальные) следует систематически подвергать дезинфекции.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3. Общий режим работы в лаборатории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3.1. Перед тем как войти в отдел или другое производственное помещение лаборатории, работник обязан надеть специальную одежду (халат, медицинский колпак или белую косынку), а при входе в бактериологический и вирусологический отделы, кроме того, специальную обувь.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Верхнюю одежду и обувь оставляют в специально отведенном месте.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3.2. Работникам лаборатории не разрешается: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выходить за пределы лаборатории в спецодежде и спецобуви;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надевать верхнюю одежду на халат;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вносить в производственные помещения лаборатории посторонние вещи;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курить, принимать пищу в производственных помещениях и хранить в них продукты питания.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3.3. За каждым сотрудником бактериологического, вирусологического, серологического и других отделов закрепляют определенное рабочее место.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3.4. Все сотрудники обязаны всегда содержать свои рабочие места в строгом порядке и чистоте.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3.5. При работе с патологическим материалом, патогенными культурами бактерий и вирусов, а также с ядовитыми веществами следует избегать касаться руками лица и пользоваться носовым платком.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3.6. Работать с патологическим материалом необходимо в резиновых перчатках и пользоваться при этом инструментами (пинцетами, корнцангами, ножницами и др.). Прикасаться к исследуемому материалу непосредственно руками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3.7. По окончании работы с патологическим и другим исследуемым материалом (зараженным или подозреваемым в заражении) рабочее место, аппаратуру, инструменты, пробирки, стекла, резиновые перчатки и другие предметы обязательно обрабатывают соответствующим дезинфицирующим раствором. Остатки (неизрасходованного) инфицированного материала (культуры) термически обеззараживают.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3.8. Руки дезинфицируют одним из рекомендуемых для этой цели растворов, потом тщательно моют теплой водой с мылом.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3.9. Помещения лаборатории ежедневно убирают влажным способом, пыль с поверхности столов и других предметов удаляют тряпкой, увлажненной дезинфицирующим раствором.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3.10. Нельзя допускать появления в лаборатории мух, других насекомых и грызунов. На форточки окон натягивают марлевые или металлические сетки.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3.11. Хозяйственно-ремонтные работы в отделах разрешается выполнять рабочим только в присутствии сотрудника лаборатории.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3.12. При работе с центрифугой не следует допускать: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большего числа оборотов, чем то, на которое она рассчитана;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резкого (внезапного) ее торможения;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неравномерной нагрузки;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г) попытки притрагиваться к ней с момента включения и до полной остановки вращения.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 Общие требования при работе с культурами микроорганизмов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3.13.1. При работе с культурами микробов и вирусов, равно как и во всех вопросах, связанных с их хранением и обращением внутри лаборатории, работники лаборатории обязаны руководствоваться "Инструкцией о порядке хранения, обращения, отпуска, а также вывоза и ввоза в СССР из зарубежных стран культур микроорганизмов, токсинов и ядов животного и растительного происхождения", утвержденной Главным управлением ветеринарии Министерства сельского хозяйства СССР 10 января 1974 г., а также соответствующими другими инструкциями.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3.13.2. Во всех отделах и других подразделениях лаборатории, где ведутся работы с культурами патогенных микроорганизмов или с зараженными ими лабораторными животными или материалами, обязательно строгое соблюдение мер, предотвращающих опасность заражения работающих и исключающих возможность выноса возбудителей инфекции за пределы подразделений (помещения).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3.13.3. В каждой ветеринарной лаборатории приказом директора (заведующего) определяется лицо, ответственное за учет культур микроорганизмов, выделяемых в лаборатории или поступающих извне (для производственных целей), а также за соблюдение порядка их хранения и уничтожения.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3.13.4. Все выделяемые в лаборатории или поступающие в лабораторию культуры патогенных и производственных штаммов микроорганизмов подлежат учету в установленном порядке.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3.13.5. На сосудах, в которых хранят культуры, должны быть разборчивые надписи с указанием культуры и даты поступления материала.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3.13.6. Ежедневно по окончании рабочего дня заразный материал помещают в термостат или шкаф, который опечатывают, а комнату, где он стоит, запирают.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3.13.7. При обнаружении повреждения печати ответственный за ее снятие немедленно должен сообщить об этом директору или его заместителю, в присутствии которого проводят осмотр опечатанного шкафа (холодильника, термостата) с составлением акта.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3.13.8. По окончании работы с выделенными культурами микроорганизмов и даче заключения по экспертизе культуры микроорганизмов подлежат уничтожению автоклавированием с соблюдением требуемого режима и с составлением акта по установленной форме (в отношении штаммов возбудителей I и II групп).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19" w:name="Par140"/>
      <w:bookmarkEnd w:id="19"/>
      <w:r>
        <w:t>3.14. Работа с химическими веществами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3.14.1. Все поступающие в лабораторию кислоты, щелочи и другие химические вещества подлежат учету и хранению в специальных помещениях с соблюдением соответствующих условий и мер предосторожности, предусмотренных "Правилами хранения, учета и отпуска ядовитых и сильнодействующих лекарственных средств, предназначенных для ветеринарных целей", утвержденными Главным управлением ветеринарии Министерства сельского хозяйства СССР (Ветеринарное законодательство, т. 2. М., 1972, "Колос", с. 551).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3.14.2. Огнеопасные, легковоспламеняющиеся и взрывчатые вещества следует хранить вне основного помещения (в специальных помещениях с хорошей вентиляцией и естественным освещением). В лаборатории их можно иметь только в количествах, необходимых для текущих работ.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3.14.3. Запрещается хранить в лаборатории взрыво- и огнеопасные вещества вместе с сильноядовитыми.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3.14.4. Учет и выдачу особо ядовитых веществ должен проводить специально выделенный проинструктированный работник, оформленный приказом по лаборатории.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3.14.5. Реактивы и другие химические вещества отпускают подразделениям лаборатории по требованиям, оформляемым с разрешения ее руководителя.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3.14.6. Ответственность за хранение реактивов и других химических веществ в отделах (отделениях) лаборатории возлагается на одного из специалистов подразделения.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3.14.7. Реактивы, разлагающиеся под влиянием света, полагается хранить в посуде из темного стекла в шкафу с непроницаемыми для света стенками или в картонных коробках.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3.14.8. Реактивы, разъедающие стекло (фтористоводородная кислота и ее соли), хранят в таре из эбонита или в стеклянной посуде, покрытой внутри слоем парафина.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3.14.9. Кислоты (азотную, соляную, уксусную и муравьиную) следует держать в шкафу с непрерывной вентиляцией, поскольку перегрев сосудов с этими кислотами может вызвать их взрыв.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Запрещается указанные кислоты хранить вблизи нагревательных приборов или подвергать действию солнечных лучей и наполнять ими бутыли более чем на 0,9 их емкости.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3.14.10. Бутыли с кислотами должны быть без повреждений, плотно закрытыми, чтобы жидкость из них не выплескивалась, а корзины, в которых они находятся, должны иметь прочные и надежные ручки. Пространство между бутылью и корзиной заполняется соломой или другим мягким материалом.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3.14.11. Переносить бутыли с кислотами на спине запрещается. Их следует перевозить на специальных тележках.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3.14.12. Большие емкости с кислотами полагается хранить в специальном изолированном месте.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3.14.13. Для разливки кислот и едких жидкостей рекомендуется использовать стеклянные сифоны с грушей или специальные наклоняющиеся штативы.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3.14.14. При работе с химическими веществами соблюдают следующие правила предосторожности: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сухие реактивы надо брать только чистой фарфоровой ложкой или шпателем;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едкие щелочи (KOH, NaOH) берут тигельными щипцами. При размельчении кусков щелочи надевают перчатки и предохранительные очки;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химические реактивы подлежат хранению в сосудах с этикетками, на которых указаны названия веществ.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3.14.15. Работая с кислотами и щелочами, нельзя допускать попадания их на руки, одежду и стол.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3.15. Мероприятия в случае аварии при работе с культурами микроорганизмов, заразным материалом, кислотами, щелочами и другими химическими веществами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3.15.1. В подразделениях лаборатории, где проводится работа с культурами бактерий и вирусов или с жидким заразным материалом, необходимо иметь и хранить в отдельном месте резервный набор предметов для ликвидации последствий аварии (дезинфекции места аварии, обработки рук, обуви, уборки заразного материала: бак, эмалированный тазик, пинцет, гигроскопическую вату, 5-процентный раствор хлорамина, резиновые перчатки, галоши).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Для нейтрализации кислот и щелочей в случае аварии следует иметь в резерве 2-процентный раствор двууглекислой соды, 1-процентный раствор аммиака и 1-процентный раствор лимонной или уксусной кислоты, насыщенный раствор борной кислоты, а также ватно-марлевые тампоны и марлевый бинт.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3.15.2. Если во время работы разбилась посуда, содержащая заразный материал (культуру, эмульсию, кровь), или пролился жидкий заразный материал (разбрызгалась культура, эмульсия), работник, у которого это произошло, немедленно должен обработать 5-процентным раствором хлорамина руки, загрязненные участки тела и место, залитое культурой (жидким материалом). При этом работник остается на месте, вызывает лаборанта и уборщицу (санитара) со всеми необходимыми предметами для дезинфекции места аварии и уборки заразного материала.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Пол на месте аварии (если материал пролит на пол) обильно увлажняют 5-процентным раствором хлорамина. Потерпевший аварию после обработки рук (в перчатках) надевает чистые перчатки и снимает с себя спецодежду (халат, обувь, чулки).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Обеззараживает место аварии врач или лаборант под контролем врача (обязательно в резиновых перчатках, галошах, а при работе с вирусами в дополнительном халате). Санитар (уборщица) выполняет подсобную работу и проводит уборку после окончания обеззараживания.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Жидкую часть заразного материала собирают при помощи пинцета гигроскопической ватой, которую складывают в эмалированный тазик; осколки посуды собирают в тот же тазик пинцетом и совочком и вместе с собранным заразным материалом помещают в водонепроницаемую посуду (бак), а затем сдают для автоклавирования.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Место, где произошла авария, сначала покрывают на 1 - 2 часа слоем гигроскопической ваты, смоченной 5-процентным раствором хлорамина, затем осторожно обжигают.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3.15.3. При случайном попадании кислоты или щелочи на поверхность кожи рекомендуется немедленно тщательно промыть пораженное место сначала струей воды из водопроводного крана, затем, если попала кислота, 2-процентным раствором двууглекислой соды или 1-процентным раствором аммиака, если попала щелочь - 1-процентным раствором лимонной или уксусной кислоты и наложить на это место сухую повязку.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 случае попадания кислоты или щелочи в глаз немедленно и тщательно промывают его водой, после этого раствором двууглекислой соды, если попала кислота, и насыщенным раствором борной кислоты, если попала щелочь.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3.15.4. Наиболее опасные химические вещества, воспламеняющиеся при взаимодействии с другими веществами, и средства их гашения приведены в таблице.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Cell"/>
        <w:jc w:val="both"/>
      </w:pPr>
      <w:r>
        <w:t>┌──────────────────┬──────────────────┬────────────────┬──────────────────┐</w:t>
      </w:r>
    </w:p>
    <w:p w:rsidR="00AB40CE" w:rsidRDefault="00AB40CE">
      <w:pPr>
        <w:pStyle w:val="ConsPlusCell"/>
        <w:jc w:val="both"/>
      </w:pPr>
      <w:r>
        <w:t>│     Вещество     │      С чем       │    Факторы,    │ Средства гашения │</w:t>
      </w:r>
    </w:p>
    <w:p w:rsidR="00AB40CE" w:rsidRDefault="00AB40CE">
      <w:pPr>
        <w:pStyle w:val="ConsPlusCell"/>
        <w:jc w:val="both"/>
      </w:pPr>
      <w:r>
        <w:t>│                  │  воспламеняется  │ вызывающие или │                  │</w:t>
      </w:r>
    </w:p>
    <w:p w:rsidR="00AB40CE" w:rsidRDefault="00AB40CE">
      <w:pPr>
        <w:pStyle w:val="ConsPlusCell"/>
        <w:jc w:val="both"/>
      </w:pPr>
      <w:r>
        <w:t>│                  │                  │ускоряющие пожар│                  │</w:t>
      </w:r>
    </w:p>
    <w:p w:rsidR="00AB40CE" w:rsidRDefault="00AB40CE">
      <w:pPr>
        <w:pStyle w:val="ConsPlusCell"/>
        <w:jc w:val="both"/>
      </w:pPr>
      <w:r>
        <w:t>├──────────────────┼──────────────────┼────────────────┼──────────────────┤</w:t>
      </w:r>
    </w:p>
    <w:p w:rsidR="00AB40CE" w:rsidRDefault="00AB40CE">
      <w:pPr>
        <w:pStyle w:val="ConsPlusCell"/>
        <w:jc w:val="both"/>
      </w:pPr>
      <w:r>
        <w:t>│Азотная кислота   │Органические      │Соприкосновение │Вода, известь     │</w:t>
      </w:r>
    </w:p>
    <w:p w:rsidR="00AB40CE" w:rsidRDefault="00AB40CE">
      <w:pPr>
        <w:pStyle w:val="ConsPlusCell"/>
        <w:jc w:val="both"/>
      </w:pPr>
      <w:r>
        <w:t>│                  │вещества, горючие │                │                  │</w:t>
      </w:r>
    </w:p>
    <w:p w:rsidR="00AB40CE" w:rsidRDefault="00AB40CE">
      <w:pPr>
        <w:pStyle w:val="ConsPlusCell"/>
        <w:jc w:val="both"/>
      </w:pPr>
      <w:r>
        <w:t>│                  │жидкости          │                │                  │</w:t>
      </w:r>
    </w:p>
    <w:p w:rsidR="00AB40CE" w:rsidRDefault="00AB40CE">
      <w:pPr>
        <w:pStyle w:val="ConsPlusCell"/>
        <w:jc w:val="both"/>
      </w:pPr>
      <w:r>
        <w:t>│Азотнокислый калий│Органические      │Взаимодействие  │Удаление из зоны  │</w:t>
      </w:r>
    </w:p>
    <w:p w:rsidR="00AB40CE" w:rsidRDefault="00AB40CE">
      <w:pPr>
        <w:pStyle w:val="ConsPlusCell"/>
        <w:jc w:val="both"/>
      </w:pPr>
      <w:r>
        <w:t>│и натрий          │вещества          │                │пожара, вода      │</w:t>
      </w:r>
    </w:p>
    <w:p w:rsidR="00AB40CE" w:rsidRDefault="00AB40CE">
      <w:pPr>
        <w:pStyle w:val="ConsPlusCell"/>
        <w:jc w:val="both"/>
      </w:pPr>
      <w:r>
        <w:t>│Аммиак            │Хлор              │-"-             │Водяной пар       │</w:t>
      </w:r>
    </w:p>
    <w:p w:rsidR="00AB40CE" w:rsidRDefault="00AB40CE">
      <w:pPr>
        <w:pStyle w:val="ConsPlusCell"/>
        <w:jc w:val="both"/>
      </w:pPr>
      <w:r>
        <w:t>│Ацетон            │Воздух, перекись  │Взаимодействие, │Пенообразующий    │</w:t>
      </w:r>
    </w:p>
    <w:p w:rsidR="00AB40CE" w:rsidRDefault="00AB40CE">
      <w:pPr>
        <w:pStyle w:val="ConsPlusCell"/>
        <w:jc w:val="both"/>
      </w:pPr>
      <w:r>
        <w:t>│                  │водорода          │искра           │огнетушитель, 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│углеродистый газ, │</w:t>
      </w:r>
    </w:p>
    <w:p w:rsidR="00AB40CE" w:rsidRDefault="00AB40CE">
      <w:pPr>
        <w:pStyle w:val="ConsPlusCell"/>
        <w:jc w:val="both"/>
      </w:pPr>
      <w:r>
        <w:t>│                  │                  │                │четыреххлористый  │</w:t>
      </w:r>
    </w:p>
    <w:p w:rsidR="00AB40CE" w:rsidRDefault="00AB40CE">
      <w:pPr>
        <w:pStyle w:val="ConsPlusCell"/>
        <w:jc w:val="both"/>
      </w:pPr>
      <w:r>
        <w:t>│                  │                  │                │углерод           │</w:t>
      </w:r>
    </w:p>
    <w:p w:rsidR="00AB40CE" w:rsidRDefault="00AB40CE">
      <w:pPr>
        <w:pStyle w:val="ConsPlusCell"/>
        <w:jc w:val="both"/>
      </w:pPr>
      <w:r>
        <w:t>│Бензол и бензин   │Хлорная кислота,  │Взаимодействие  │То же             │</w:t>
      </w:r>
    </w:p>
    <w:p w:rsidR="00AB40CE" w:rsidRDefault="00AB40CE">
      <w:pPr>
        <w:pStyle w:val="ConsPlusCell"/>
        <w:jc w:val="both"/>
      </w:pPr>
      <w:r>
        <w:t>│                  │кислород          │                │                  │</w:t>
      </w:r>
    </w:p>
    <w:p w:rsidR="00AB40CE" w:rsidRDefault="00AB40CE">
      <w:pPr>
        <w:pStyle w:val="ConsPlusCell"/>
        <w:jc w:val="both"/>
      </w:pPr>
      <w:r>
        <w:t>│Водород           │Хлор              │Солнечный свет  │Водяной пар,  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│углекислый газ    │</w:t>
      </w:r>
    </w:p>
    <w:p w:rsidR="00AB40CE" w:rsidRDefault="00AB40CE">
      <w:pPr>
        <w:pStyle w:val="ConsPlusCell"/>
        <w:jc w:val="both"/>
      </w:pPr>
      <w:r>
        <w:t>│Карбид            │Вода              │Взаимодействие  │Сухой песок       │</w:t>
      </w:r>
    </w:p>
    <w:p w:rsidR="00AB40CE" w:rsidRDefault="00AB40CE">
      <w:pPr>
        <w:pStyle w:val="ConsPlusCell"/>
        <w:jc w:val="both"/>
      </w:pPr>
      <w:r>
        <w:t>│Камфара           │Кислород, воздух  │Искра           │Пенообразующий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│огнетушитель, 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│песок, вода       │</w:t>
      </w:r>
    </w:p>
    <w:p w:rsidR="00AB40CE" w:rsidRDefault="00AB40CE">
      <w:pPr>
        <w:pStyle w:val="ConsPlusCell"/>
        <w:jc w:val="both"/>
      </w:pPr>
      <w:r>
        <w:t>│Керосин           │Калия перманганат │Взаимодействие  │Пенообразующий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│огнетушитель, 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│песок             │</w:t>
      </w:r>
    </w:p>
    <w:p w:rsidR="00AB40CE" w:rsidRDefault="00AB40CE">
      <w:pPr>
        <w:pStyle w:val="ConsPlusCell"/>
        <w:jc w:val="both"/>
      </w:pPr>
      <w:r>
        <w:t>│Коллодий          │Скипидар, хлорная │-"-             │То же             │</w:t>
      </w:r>
    </w:p>
    <w:p w:rsidR="00AB40CE" w:rsidRDefault="00AB40CE">
      <w:pPr>
        <w:pStyle w:val="ConsPlusCell"/>
        <w:jc w:val="both"/>
      </w:pPr>
      <w:r>
        <w:t>│                  │известь           │                │                  │</w:t>
      </w:r>
    </w:p>
    <w:p w:rsidR="00AB40CE" w:rsidRDefault="00AB40CE">
      <w:pPr>
        <w:pStyle w:val="ConsPlusCell"/>
        <w:jc w:val="both"/>
      </w:pPr>
      <w:r>
        <w:t>│Натрий            │Вода              │-"-             │Сухой песок       │</w:t>
      </w:r>
    </w:p>
    <w:p w:rsidR="00AB40CE" w:rsidRDefault="00AB40CE">
      <w:pPr>
        <w:pStyle w:val="ConsPlusCell"/>
        <w:jc w:val="both"/>
      </w:pPr>
      <w:r>
        <w:t>│металлический     │                  │                │                  │</w:t>
      </w:r>
    </w:p>
    <w:p w:rsidR="00AB40CE" w:rsidRDefault="00AB40CE">
      <w:pPr>
        <w:pStyle w:val="ConsPlusCell"/>
        <w:jc w:val="both"/>
      </w:pPr>
      <w:r>
        <w:t>│Сера              │Перекись свинца,  │-"-             │Вода, влажный     │</w:t>
      </w:r>
    </w:p>
    <w:p w:rsidR="00AB40CE" w:rsidRDefault="00AB40CE">
      <w:pPr>
        <w:pStyle w:val="ConsPlusCell"/>
        <w:jc w:val="both"/>
      </w:pPr>
      <w:r>
        <w:t>│                  │хлорноватокислые  │                │песок             │</w:t>
      </w:r>
    </w:p>
    <w:p w:rsidR="00AB40CE" w:rsidRDefault="00AB40CE">
      <w:pPr>
        <w:pStyle w:val="ConsPlusCell"/>
        <w:jc w:val="both"/>
      </w:pPr>
      <w:r>
        <w:t>│                  │соли              │                │                  │</w:t>
      </w:r>
    </w:p>
    <w:p w:rsidR="00AB40CE" w:rsidRDefault="00AB40CE">
      <w:pPr>
        <w:pStyle w:val="ConsPlusCell"/>
        <w:jc w:val="both"/>
      </w:pPr>
      <w:r>
        <w:t>│Сероводород       │Перекиси, сильные │-"-             │Водяной пар,      │</w:t>
      </w:r>
    </w:p>
    <w:p w:rsidR="00AB40CE" w:rsidRDefault="00AB40CE">
      <w:pPr>
        <w:pStyle w:val="ConsPlusCell"/>
        <w:jc w:val="both"/>
      </w:pPr>
      <w:r>
        <w:t>│                  │кислоты           │                │углекислый газ    │</w:t>
      </w:r>
    </w:p>
    <w:p w:rsidR="00AB40CE" w:rsidRDefault="00AB40CE">
      <w:pPr>
        <w:pStyle w:val="ConsPlusCell"/>
        <w:jc w:val="both"/>
      </w:pPr>
      <w:r>
        <w:t>│Спирт метиловый   │Воздух            │Искра           │Пенообразующий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│огнетушитель      │</w:t>
      </w:r>
    </w:p>
    <w:p w:rsidR="00AB40CE" w:rsidRDefault="00AB40CE">
      <w:pPr>
        <w:pStyle w:val="ConsPlusCell"/>
        <w:jc w:val="both"/>
      </w:pPr>
      <w:r>
        <w:t>│Спирт этиловый    │Хлорная кислота   │Взаимодействие  │Масляная пена     │</w:t>
      </w:r>
    </w:p>
    <w:p w:rsidR="00AB40CE" w:rsidRDefault="00AB40CE">
      <w:pPr>
        <w:pStyle w:val="ConsPlusCell"/>
        <w:jc w:val="both"/>
      </w:pPr>
      <w:r>
        <w:t>│Кислота уксусная  │Хромовая кислота, │-"-             │Песок, распыленная│</w:t>
      </w:r>
    </w:p>
    <w:p w:rsidR="00AB40CE" w:rsidRDefault="00AB40CE">
      <w:pPr>
        <w:pStyle w:val="ConsPlusCell"/>
        <w:jc w:val="both"/>
      </w:pPr>
      <w:r>
        <w:t>│                  │перекись натрия   │                │вода              │</w:t>
      </w:r>
    </w:p>
    <w:p w:rsidR="00AB40CE" w:rsidRDefault="00AB40CE">
      <w:pPr>
        <w:pStyle w:val="ConsPlusCell"/>
        <w:jc w:val="both"/>
      </w:pPr>
      <w:r>
        <w:t>│Фосфор желтый     │Окислители, сера  │-"-             │То же             │</w:t>
      </w:r>
    </w:p>
    <w:p w:rsidR="00AB40CE" w:rsidRDefault="00AB40CE">
      <w:pPr>
        <w:pStyle w:val="ConsPlusCell"/>
        <w:jc w:val="both"/>
      </w:pPr>
      <w:r>
        <w:t>│Целлулоид         │Азотная кислота   │Нагревание      │Вода, водяной пар │</w:t>
      </w:r>
    </w:p>
    <w:p w:rsidR="00AB40CE" w:rsidRDefault="00AB40CE">
      <w:pPr>
        <w:pStyle w:val="ConsPlusCell"/>
        <w:jc w:val="both"/>
      </w:pPr>
      <w:r>
        <w:t>│Эфир этиловый     │Кислород,  хлор,  │Взаимодействие  │Пенообразующий    │</w:t>
      </w:r>
    </w:p>
    <w:p w:rsidR="00AB40CE" w:rsidRDefault="00AB40CE">
      <w:pPr>
        <w:pStyle w:val="ConsPlusCell"/>
        <w:jc w:val="both"/>
      </w:pPr>
      <w:r>
        <w:t>│                  │хлорная кислота   │                │огнетушитель,     │</w:t>
      </w:r>
    </w:p>
    <w:p w:rsidR="00AB40CE" w:rsidRDefault="00AB40CE">
      <w:pPr>
        <w:pStyle w:val="ConsPlusCell"/>
        <w:jc w:val="both"/>
      </w:pPr>
      <w:r>
        <w:t>│                  │                  │                │углекислый газ    │</w:t>
      </w:r>
    </w:p>
    <w:p w:rsidR="00AB40CE" w:rsidRDefault="00AB40CE">
      <w:pPr>
        <w:pStyle w:val="ConsPlusCell"/>
        <w:jc w:val="both"/>
      </w:pPr>
      <w:r>
        <w:t>└──────────────────┴──────────────────┴────────────────┴──────────────────┘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4. Правила приема патологического и других материалов</w:t>
      </w:r>
    </w:p>
    <w:p w:rsidR="00AB40CE" w:rsidRDefault="00AB40CE">
      <w:pPr>
        <w:pStyle w:val="ConsPlusNormal"/>
        <w:jc w:val="center"/>
      </w:pPr>
      <w:r>
        <w:t>на исследование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4.1. Патологический и другие поступающие на исследование материалы в отделы (подразделения) лаборатории должен принимать один ответственный работник. Он проходит инструктаж по технике безопасности в каждом из подразделений лаборатории.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 районных и межрайонных ветеринарных лабораториях принимать патологический материал и кровь могут лаборанты соответствующих подразделений.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4.2. В каждом лабораторном корпусе должен быть отдельный вход (дверь) для внесения патологических и других поступающих на исследование материалов, ведущий в специальную комнату для их приема и во вскрывочную. Комнату отделяют от прихожей (тамбура) дверью, в которой имеется окно со створками.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4.3. Приемная комната должна быть изолирована от других помещений лаборатории запирающейся дверью с окном.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 приемной комнате оборудуют раковину с кранами, открывающимися нажимом локтя, а также устанавливают 2 - 3 стола (или стеллажи), покрытые оцинкованным железом или пластиком, устойчивым к щелочам и кислотам, шкаф для спецодежды. Здесь же хранят растворы дезсредств.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4.4. Материал передают соответствующим отделам (специалистам) лаборатории через окно с плотно закрывающимися створками.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Внутренняя поверхность подоконника этого окна должна быть покрыта щелоче-кислотостойким и термостойким материалом (пластиком).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4.5. Лаборант, ответственный за приемку патологического материала, должен быть обеспечен спецодеждой (халат, колпак, резиновые сапоги или галоши, резиновые перчатки и др.), мылом, полотенцем и дезраствором.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4.6. Лаборант должен зарегистрировать поступивший материал и, выяснив, с какой целью он доставлен и характер требуемых исследований, принять и осторожно расставить материал в закрепленные за подразделениями лотки, гнездные контейнеры (железные ящики) или штативы на соответствующих столах (стеллажах).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4.7. Если во время приема и расстановки материала его случайно пролили или обнаружили подтекание жидкости, то необходимо немедленно переложить материал в стерильную посуду, а загрязненные и соприкасавшиеся с ним поверхности обработать дезраствором или тщательно профламбировать. При этом лаборант должен сообщить о случившемся соответствующему специалисту.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4.8. Даже в случае большой загруженности лаборатории (при массовых серологических исследованиях крови) поручать нарочным, доставившим материал, расстановку его в штативы и контейнеры запрещается. При необходимости выделяют дополнительно лаборанта из соответствующего подразделения.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4.9. Приемное помещение соединяют телефоном или сигнализацией с подразделениями лаборатории.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4.10. Патологический и другой материал из приемной разрешается доставлять в подразделения только их сотрудникам.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4.11. Лотки, штативы, контейнеры возвращаются в приемную только после их обеззараживания непосредственно в подразделениях. В необходимых случаях их подвергают автоклавированию в автоклавной.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4.12. В конце рабочего дня лаборант, ответственный за прием патологического материала, должен продезинфицировать внутреннюю поверхность окон (служащих для приема и передачи материала) и поверхность столов (стеллажей), а при каждом выходе из помещения снимать спецодежду и тщательно обрабатывать дезраствором руки, затем хорошо вымыть их теплой водой с мылом.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5. Правила работы во вскрывочной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5.1. Под вскрывочную отводят просторное помещение с хорошей освещенностью и вентиляцией и обязательно с изолированным входом, у которого устанавливают дезковрик (дезмат).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5.2. Во вскрывочной должно быть следующее оборудование: секционный стол, столик с инструментарием для вскрытия трупов животных, столик для записей (ведения протокола или экспертизной карточки), шкаф для хранения инструментов, лабораторной посуды, предметных стекол и т.д., шкаф для спецодежды.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Во вскрывочной устраивают бокс для проведения первичных посевов.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Секционный стол (высота 80 - 90 см, длина 175 см, ширина 80 см) должен быть покрыт оцинкованным железом или алюминием, пластиком, искусственным камнем, иметь бортик, а в центре крышки отверстие для стока жидкости, соединенное с канализационной трубой и дезсборником. К столу подводят водопроводные трубы или шланги с горячей и холодной водой.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5.3. Работу во вскрывочной проводят в специальной одежде, в которой выходить из помещения вскрывочной строго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5.4. Для специалистов и санитара, работающих во вскрывочной, выделяют дополнительные комплекты спецодежды и предохранительные приспособления (халат, шапочку, резиновые перчатки - анатомические или хирургические, резиновый фартук, нарукавники, галоши или резиновые сапоги, очки для защиты глаз).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5.5. Для дезинфекции рук, одежды, инструментов должны быть всегда в достаточном количестве свежеприготовленный дезраствор, туалетное и хозяйственное мыло. Здесь же необходимо иметь аптечку с настойкой йода, бактерицидный лейкопластырь, перевязочный материал.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5.6. При случайном ранении вскрытие прекращают, моют руки, рану дезинфицируют настойкой йода, покрывают лейкопластырем, перевязывают, меняют перчатки и продолжают работу. По окончании вскрытия рану дезинфицируют повторно.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5.7. Для проведения бактериологических посевов во вскрывочной или в боксе вскрывочной необходимо иметь стол металлический (или покрытый металлом) и шкаф для хранения запаса питательных сред, физиологического раствора, штативов и других предметов.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5.8. На столе располагают две газовые горелки или спиртовки, шпатели, подставку для их прокаливания, стерильные пастеровские пипетки, банку с ватой, карандаши или чернила по стеклу, банку с предметными стеклами, ножницы, пинцеты, скальпели в фарфоровом стакане, ватные тампоны в банке с притертой пробкой, банки с дезраствором (5-процентным раствором карболовой кислоты, или хлорамина, или лизола) для отработанных пипеток и для инструментов.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5.9. При подозрении на особо опасные болезни работу с патологическим материалом проводят в резиновых перчатках, защитных очках и в маске.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5.10. Посевы из патологического материала, приготовление мазков, отбор материала для заражения лабораторных животных проводят над кюветом.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5.11. На мазках, пробирках, чашках с посевами, пробирках с материалом, взятым для заражения, делают четкие надписи с указанием номера, присвоенного данному материалу, наименования материала (органа), отобранного или посеянного, и даты. Такую же маркировку проводят и при пересевах.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5.12. По окончании работы стол тщательно дезинфицируют 5-процентным раствором хлорамина. Отработанные пипетки, инструменты и другие предметы, соприкасавшиеся с инфицированным материалом, собирают в стерилизатор или биксы и подвергают обеззараживанию, как указано ниже </w:t>
      </w:r>
      <w:hyperlink w:anchor="Par395" w:tooltip="8.1.15. После окончания исследований отработанные посевы (в пробирках, чашках и др.), кусочки органов или суспензии органов, взятые для заражения лабораторных животных, пастеровские пипетки, трупы лабораторных животных подлежат обеззараживанию:" w:history="1">
        <w:r>
          <w:rPr>
            <w:color w:val="0000FF"/>
          </w:rPr>
          <w:t>(п. 8.1.15)</w:t>
        </w:r>
      </w:hyperlink>
      <w:r>
        <w:t>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5.13. После работы вскрывочную тщательно убирают, секционный стол очищают, моют, дезинфицируют; пол обмывают горячей водой, а затем также дезинфицируют. Стены вскрывочной не реже одного раза в неделю дезинфицируют.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5.14. В качестве дезинфицирующих и дезодорирующих средств для обеззараживания стен и пола применяют раствор хлорной извести с содержанием 2 - 4% активного хлора, или 2-процентный раствор формальдегида, или 4-процентный горячий раствор едкого натра и др.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Инструменты очищают от загрязнения, обмывают теплой водой с мылом, а затем, обернув марлей, дезинфицируют в кипящей воде с содой или кладут на несколько часов в 3 - 5-процентный раствор хлорамина или 2-процентный раствор карболовой кислоты.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Резиновые фартуки, нарукавники, сапоги моют горячей водой с мылом и обрабатывают хлорамином.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Перчатки моют, не снимая с рук, насухо вытирают, а затем, посыпая тальком, выворачивая, снимают.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5.15. Борьбу с мухами в секционной ведут с помощью аэрозолей, орошений и приманок, пропитанных отравляющими веществами (0,5 - 1-процентный раствор хлорофоса, 3 - 5-процентная эмульсия полихлорпинена и т.д.).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На форточки натягивают марлевые или металлические сетки.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5.16. Трупы животных и другой материал после исследования автоклавируют или сжигают в печи.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6. Правила работы в виварии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6.1. Устройство и оборудование помещений вивария, условия содержания лабораторных животных, предназначенных для диагностических исследований, а также порядок работы с животными должны исключать возможность их внутрилабораторного заражения и распространения инфекционных болезней, предотвращать заболевания и травмы обслуживающего персонала и других работников лаборатории.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6.2. Обязательным условием производственного режима в виварии каждой лаборатории является раздельное содержание (в разных, надежно изолированных одно от другого помещениях) здоровых незараженных животных от зараженных и находящихся на экспертизе.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6.3. Минимальный перечень помещений для вивария: два помещения для содержания животных, помещение для хранения и приготовления кормов, помещение для очистки и дезинфекции клеток (дезинфекционно-моечная комната).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 областных, краевых, республиканских лабораториях при оборудовании или строительстве отдельно стоящего здания вивария должны быть предусмотрены, кроме того, помещения изолятора и карантина.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6.4. При входе в виварий и в каждое из его помещений должны быть устроены дезинфекционные барьеры на ширину входа длиной 100 см, глубиной 10 см для обеззараживания обуви.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6.5. Вход в виварий лицам, не связанным с уходом и наблюдением за лабораторными животными,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 Условия размещения и содержания лабораторных животных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6.6.1. Мышей, крыс, морских свинок и кроликов размещают в клетках, устанавливаемых на металлических стеллажах.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6.6.2. Настенные или другой конструкции стеллажи должны быть со съемными кронштейнами и подвижными полками, что позволяет переоборудовать их под клетки различных габаритов для разных видов лабораторных животных.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6.6.3. Стеллажи размещают в основном вдоль стен, они должны занимать примерно 0,4 производственной площади помещения.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6.6.4. Для расчета производственных площадей необходимо исходить из следующих нормативов размещения животных в клетках: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Cell"/>
        <w:jc w:val="both"/>
      </w:pPr>
      <w:r>
        <w:t>┌────────────────┬───────────────────┬─────────────────┬──────────────────┐</w:t>
      </w:r>
    </w:p>
    <w:p w:rsidR="00AB40CE" w:rsidRDefault="00AB40CE">
      <w:pPr>
        <w:pStyle w:val="ConsPlusCell"/>
        <w:jc w:val="both"/>
      </w:pPr>
      <w:r>
        <w:t>│    Животные    │Минимальная площадь│   Максимально   │    Количество    │</w:t>
      </w:r>
    </w:p>
    <w:p w:rsidR="00AB40CE" w:rsidRDefault="00AB40CE">
      <w:pPr>
        <w:pStyle w:val="ConsPlusCell"/>
        <w:jc w:val="both"/>
      </w:pPr>
      <w:r>
        <w:t>│                │дна клетки на одно │   допустимое    │     животных     │</w:t>
      </w:r>
    </w:p>
    <w:p w:rsidR="00AB40CE" w:rsidRDefault="00AB40CE">
      <w:pPr>
        <w:pStyle w:val="ConsPlusCell"/>
        <w:jc w:val="both"/>
      </w:pPr>
      <w:r>
        <w:t>│                │ животное, кв. см  │   количество    │на 1 кв. м площади│</w:t>
      </w:r>
    </w:p>
    <w:p w:rsidR="00AB40CE" w:rsidRDefault="00AB40CE">
      <w:pPr>
        <w:pStyle w:val="ConsPlusCell"/>
        <w:jc w:val="both"/>
      </w:pPr>
      <w:r>
        <w:t>│                │                   │животных в клетке│  пола помещения  │</w:t>
      </w:r>
    </w:p>
    <w:p w:rsidR="00AB40CE" w:rsidRDefault="00AB40CE">
      <w:pPr>
        <w:pStyle w:val="ConsPlusCell"/>
        <w:jc w:val="both"/>
      </w:pPr>
      <w:r>
        <w:t>├────────────────┼───────────────────┼─────────────────┼──────────────────┤</w:t>
      </w:r>
    </w:p>
    <w:p w:rsidR="00AB40CE" w:rsidRDefault="00AB40CE">
      <w:pPr>
        <w:pStyle w:val="ConsPlusCell"/>
        <w:jc w:val="both"/>
      </w:pPr>
      <w:r>
        <w:t>│Мыши            │40                 │15               │65 взрослых или   │</w:t>
      </w:r>
    </w:p>
    <w:p w:rsidR="00AB40CE" w:rsidRDefault="00AB40CE">
      <w:pPr>
        <w:pStyle w:val="ConsPlusCell"/>
        <w:jc w:val="both"/>
      </w:pPr>
      <w:r>
        <w:t>│                │                   │                 │240 молодняка     │</w:t>
      </w:r>
    </w:p>
    <w:p w:rsidR="00AB40CE" w:rsidRDefault="00AB40CE">
      <w:pPr>
        <w:pStyle w:val="ConsPlusCell"/>
        <w:jc w:val="both"/>
      </w:pPr>
      <w:r>
        <w:t>│Крысы           │150                │10               │20 взрослых или   │</w:t>
      </w:r>
    </w:p>
    <w:p w:rsidR="00AB40CE" w:rsidRDefault="00AB40CE">
      <w:pPr>
        <w:pStyle w:val="ConsPlusCell"/>
        <w:jc w:val="both"/>
      </w:pPr>
      <w:r>
        <w:t>│                │                   │                 │100 молодняка     │</w:t>
      </w:r>
    </w:p>
    <w:p w:rsidR="00AB40CE" w:rsidRDefault="00AB40CE">
      <w:pPr>
        <w:pStyle w:val="ConsPlusCell"/>
        <w:jc w:val="both"/>
      </w:pPr>
      <w:r>
        <w:t>│Морские свинки  │300                │5                │15 - 18           │</w:t>
      </w:r>
    </w:p>
    <w:p w:rsidR="00AB40CE" w:rsidRDefault="00AB40CE">
      <w:pPr>
        <w:pStyle w:val="ConsPlusCell"/>
        <w:jc w:val="both"/>
      </w:pPr>
      <w:r>
        <w:t>│Кролики         │2000               │1                │3 - 4             │</w:t>
      </w:r>
    </w:p>
    <w:p w:rsidR="00AB40CE" w:rsidRDefault="00AB40CE">
      <w:pPr>
        <w:pStyle w:val="ConsPlusCell"/>
        <w:jc w:val="both"/>
      </w:pPr>
      <w:r>
        <w:t>└────────────────┴───────────────────┴─────────────────┴──────────────────┘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Примечание. Для примерного определения производственной площади следует исходить из расчета, что 1 кв. см площади дна клетки должен приходиться на 1 г веса животного.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6.6.5. Лабораторных животных (в том числе и птиц) содержат в клетках со сплошным дном на подстилке или в клетках с сетчатым дном-полом. В качестве подстилки применяют древесные опилки, стружку или подстилочный торф. При содержании животных в клетках с сетчатым дном подстилку насыпают на поддон (противень).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6.6.6. Всю работу по содержанию лабораторных животных и уходу за ними ведут в соответствии с распорядком дня и регламентом работ, утвержденными директором (заведующим) лаборатории. В распорядке дня предусматривается время на санитарную обработку помещения и оборудования, раздачу кормов и проведение других работ.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6.6.7. Кормить лабораторных животных следует в соответствии с нормами.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6.6.8. Для хранения запаса кормов в кладовой вивария оборудуют специальные лари (металлические или обитые изнутри жестью). Скоропортящиеся продукты (молоко) хранят в холодильнике.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6.6.9. Лари для хранения кормов подлежат периодической очистке и дезинфекции.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6.6.10. Поят лабораторных животных питьевой водой из водопровода. Качество ее должно соответствовать ГОСТу "Вода питьевая".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6.6.11. Раздают корма и поят животных только после окончания уборки помещения, чистки или смены клеток и выноса из секций грязного оборудования, поддонов с подстилкой и других материалов, подлежащих дезинфекции или утилизации.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6.6.12. Чистят клетки и убирают комнаты с помощью инвентаря, строго закрепленного за каждым помещением.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6.6.13. Чистить клетки следует ежедневно. При этом загрязненную подстилку и прочие отходы из клеток собирают в специальные металлические бачки с крышками. Бачки плотно закрывают и переносят в дезинфекционно-моечное помещение.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6.6.14. Чистку и мойку клеток и другого инвентаря проводят только после предварительного обеззараживания. Отходы подлежат обеззараживанию или сжиганию. Методы дезинфекции, дезинсекции и режим автоклавирования устанавливают в каждом конкретном случае в зависимости от состояния животных (т.е. от того, находятся ли они в помещении для здоровых животных или в помещении для зараженных), а также от характера инфекции.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6.6.15. Если один рабочий обслуживает несколько видов лабораторных животных, то вначале он обрабатывает клетки с морскими свинками, затем клетки с мышами, крысами и кроликами.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6.6.16. Мыть и дезинфицировать клетки, кормушки и поилки непосредственно в секциях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6.6.17. Перед окончанием рабочего дня в секциях проводят влажную уборку пола с применением 1-процентного раствора хлорамина или другого дезинфицирующего вещества. Не реже одного раза в месяц назначается санитарный день с генеральной уборкой всех помещений. Порядок проведения санитарного дня определяет администрация ветеринарной лаборатории.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 Порядок работы со здоровыми (незараженными) животными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6.7.1. Пополнять виварий лаборатории животными разрешается только из специализированных питомников (вивариев), благополучных по инфекционным болезням, с соблюдением соответствующих ветеринарно-санитарных правил.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Приобретение животных в других организациях, а также у частных лиц допускается в порядке исключения по согласованию с вышестоящим ветеринарным органом.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6.7.2. На животных, получаемых из питомника и другого хозяйства, должен быть паспорт, в котором указываются дата отправки и приема животных, вид животных, номер клетки, количество, возраст и масса животных, дата и результаты клинического осмотра.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6.7.3. При транспортировке лабораторных животных обязательно поддерживать надлежащий температурный режим и иметь необходимый для животных запас корма и воды.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6.7.4. Крыс перевозят по 20 - 30 голов, мышей - по 50 - 60 голов в ящике, кроликов и морских свинок (взрослых) - по одному животному, а молодых - по 2 - 3 головы в клетке.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6.7.5. Мелких лабораторных животных переносят в специальных ящиках с выдвижной крышкой.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6.7.6. Во избежание ранения рук берут кроликов правой рукой, прижимая их уши к шее и захватывая вместе с кожей холки.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Морскую свинку берут, накрывая спинную часть ладонью, сжимая пальцы вокруг туловища.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Мышь ловят, накрывая ее ладонью руки, а потом извлекая ее за хвост из-под ладони другой рукой.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Крыс берут за хвост длинными щипцами или рукой.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При переноске животных необходимо защитить руки резиновыми перчатками.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6.7.7. Животных, полученных из специализированного питомника (расположенного в том же городе, районе), содержат в изолированных условиях 3 дня для адаптации к новым условиям. Последующие сроки изоляции или карантина для этих животных, а также для животных, полученных из питомников, расположенных в других городах, определяют в зависимости от условий содержания животных, расстояния и условий перевозки в соответствии с п. 6.7.8.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6.7.8. Для животных, полученных не из специализированных питомников, устанавливают следующие сроки их карантинирования:</w:t>
      </w:r>
    </w:p>
    <w:p w:rsidR="00AB40CE" w:rsidRDefault="00AB40CE">
      <w:pPr>
        <w:pStyle w:val="ConsPlusCell"/>
        <w:spacing w:before="200"/>
        <w:jc w:val="both"/>
      </w:pPr>
      <w:r>
        <w:t xml:space="preserve">    для мышей и крыс                                                14 дней</w:t>
      </w:r>
    </w:p>
    <w:p w:rsidR="00AB40CE" w:rsidRDefault="00AB40CE">
      <w:pPr>
        <w:pStyle w:val="ConsPlusCell"/>
        <w:jc w:val="both"/>
      </w:pPr>
      <w:r>
        <w:t xml:space="preserve">    для морских свинок и кроликов                                   21 день</w:t>
      </w:r>
    </w:p>
    <w:p w:rsidR="00AB40CE" w:rsidRDefault="00AB40CE">
      <w:pPr>
        <w:pStyle w:val="ConsPlusCell"/>
        <w:jc w:val="both"/>
      </w:pPr>
      <w:r>
        <w:t xml:space="preserve">    для остальных животных (в том числе птиц)                       21 -"-.</w:t>
      </w:r>
    </w:p>
    <w:p w:rsidR="00AB40CE" w:rsidRDefault="00AB40CE">
      <w:pPr>
        <w:pStyle w:val="ConsPlusNormal"/>
        <w:ind w:firstLine="540"/>
        <w:jc w:val="both"/>
      </w:pPr>
      <w:r>
        <w:t>6.7.9. В период карантина за животными ведут ежедневное клиническое наблюдение.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6.7.10. При подозрении на инфекционные болезни животных подвергают лабораторному исследованию. При подтверждении инфекционной болезни всю поступившую партию мышей, крыс, морских свинок и кроликов уничтожают.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6.7.11. Запрещается выносить из карантинных помещений в другие помещения корма, спецодежду и инвентарь.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6.7.12. Помещения карантина после каждой партии переданных для работы животных и после каждого случая выявления инфекционной болезни тщательно дезинфицируют.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20" w:name="Par328"/>
      <w:bookmarkEnd w:id="20"/>
      <w:r>
        <w:t>6.8. Правила работы в виварии для зараженных животных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6.8.1. Зараженных лабораторных животных содержат в закрытом изолированном помещении с отдельным входом.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При проведении в лаборатории вирусологических исследований выделяют для животных, зараженных вирусом или вирусным материалом, отдельное изолированное помещение (комнату), где содержат животных с соблюдением правил, указанных в </w:t>
      </w:r>
      <w:hyperlink w:anchor="Par417" w:tooltip="8.2.12. При вскрытии павших лабораторных животных необходимо соблюдать правила безопасности." w:history="1">
        <w:r>
          <w:rPr>
            <w:color w:val="0000FF"/>
          </w:rPr>
          <w:t>п. п. 8.2.12</w:t>
        </w:r>
      </w:hyperlink>
      <w:r>
        <w:t xml:space="preserve"> - 8.2.21.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6.8.2. В виварии необходимо иметь: железные или обитые жестью стеллажи для размещения клеток и банок, раковину с водопроводной подводкой или умывальник; мыло, полотенце и бутыль с дезраствором для рук; шкаф для хранения спецодежды; металлический бак для сбора заразного материала из клеток, инвентарь для сбора мусора и мойки полов (веник, совок, ведра, тряпки); стол с металлическим покрытием, который помещают в комнате для заражения лабораторных животных; банки или цилиндры с 5-процентным раствором карболовой кислоты для дезинфекции инструментов, банки с дезраствором для дезинфекции перчаток.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6.8.3. Персонал, обслуживающий зараженных животных, приступая к очистке клеток (банок) и уборке помещения, обязан надеть поверх обычной спецодежды специальный халат, резиновые сапоги или галоши, прорезиненные фартук и нарукавники, защитные очки, ватно-марлевую маску и резиновые перчатки.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6.8.4. Запрещается выносить спецодежду и обувь из помещения вивария.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6.8.5. Животных заражает ветеринарный врач с помощником, который фиксирует животных общепринятыми методами, исключающими возможность нанесения ими травм (укусов, царапин).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6.8.6. Инфицированный материал вводят стерильным шприцем, предварительно подобранным и проверенным на пригодность (притертость поршня и цилиндра, проходимость иглы).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6.8.7. При подозрении на инфицированность патологического материала возбудителем особо опасной болезни заражение животных проводят в резиновых перчатках, защитных очках и маске.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6.8.8. Зараженных животных помещают в клетки или в банки с хорошо закрывающимися крышками. На клетки (банки) прикрепляют этикетки с указанием номера экспертизы, даты заражения, наименования материала или культуры и числа зараженных животных.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6.8.9. Ежедневное наблюдение за животными ведет ветеринарный врач или лаборант.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6.8.10. Число зараженных животных, метод заражения, материал, дозу и результат наблюдения за животными записывают в Журнал бактериологических исследований (форма N 12-вет) или в Журнал вирусологических исследований (форма N 13-вет).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6.8.11. Перед уборкой в виварии персонал, ухаживающий за животными, должен осмотреть клетки, банки и при обнаружении трупа поставить в известность ветеринарного врача или лаборанта, ведущего наблюдение за зараженными животными.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6.8.12. Уборку в клетках необходимо проводить ежедневно. При этом удаленные из клеток навоз и остатки корма складывают в специальный бак, после чего моют поилки и кормушки.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6.8.13. В клетках, где содержатся животные, которым инъецировали материал, подозреваемый в заражении возбудителем сибирской язвы или бешенства, уборку не проводят.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6.8.14. Собранные в клетках остатки корма и навоз сжигают в специальной печи. Сточные воды дезинфицируют или спускают в специальный (закрытый) приемник.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6.8.15. После окончания уборки персонал, обслуживающий животных, сначала дезинфицирует перчатки, не снимая с рук, затем снимает их и опускает в банку с дезраствором и только после этого снимает с себя спецодежду, дезинфицирует и моет руки.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6.8.16. Трупы животных из вивария во влагонепроницаемой таре переносят во вскрывочную.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6.8.17. Для вскрытия и бактериологического исследования трупы помещают в кюветы.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Трупы белых мышей и морских свинок для вскрытия фиксируют иглами на доске или парафиновом блоке, находящемся в кювете.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6.8.18. Перед вскрытием кожный покров животного увлажняют спиртом при помощи ватного тампона и обжигают или смачивают 5-процентным раствором карболовой кислоты.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По окончании вскрытия трупы сжигают в печи или автоклавируют, как указано в </w:t>
      </w:r>
      <w:hyperlink w:anchor="Par395" w:tooltip="8.1.15. После окончания исследований отработанные посевы (в пробирках, чашках и др.), кусочки органов или суспензии органов, взятые для заражения лабораторных животных, пастеровские пипетки, трупы лабораторных животных подлежат обеззараживанию:" w:history="1">
        <w:r>
          <w:rPr>
            <w:color w:val="0000FF"/>
          </w:rPr>
          <w:t>п. 8.1.15</w:t>
        </w:r>
      </w:hyperlink>
      <w:r>
        <w:t>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Стол и предметы, соприкасавшиеся с инфицированным материалом, дезинфицируют.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6.8.19. Клетки, банки, кормушки с остатками корма, поилки, подстилку и другие предметы из-под павших животных, зараженных споровыми возбудителями, автоклавируют при 1,5 атмосферах в течение 2 часов.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6.8.20. При заражении животных неспоровой микрофлорой и при отрицательных результатах исследования клетки вместе с подстилкой и остатками корма погружают в 5-процентный раствор карболовой кислоты, лизола или 4-процентный горячий раствор едкого натра и оставляют на сутки. Банки с остатками корма и подстилкой автоклавируют или доверху заливают 5-процентным раствором карболовой кислоты или лизола на сутки, после чего жидкость сливают и банки моют горячей водой.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bookmarkStart w:id="21" w:name="Par354"/>
      <w:bookmarkEnd w:id="21"/>
      <w:r>
        <w:t>7. Правила работы в боксе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7.1. Оборудование и инвентарь бокса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7.1.1. В подразделении бактериологической диагностики оборудуют бокс площадью 3 - 5 кв. м и предбоксник 2 кв. м, а в вирусологическом отделе - соответственно 9 и 4 кв. м. Бокс должен быть хорошо освещен.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7.1.2. Двери в боксе следует делать раздвижными.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7.1.3. При проектировании лабораторного корпуса предусматривают оборудование бокса самостоятельной приточно-вытяжной вентиляцией с бактериологическим фильтром. Во избежание засасывания воздуха из других помещений вентиляционное приспособление должно быть устроено так, чтобы оно автоматически выключалось при открывании двери бокса.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7.1.4. Рабочее место оборудуют так же, как и в общей бактериологической комнате.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7.1.5. Над рабочим местом монтируют бактерицидную лампу, выключатель которой должен находиться вне бокса. Одну бактерицидную лампу БУФ-30 оборудуют и в предбокснике.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7.1.6. В предбокснике помещают медицинский шкафчик для хранения стерильного материала и шкаф для халатов и одежды.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7.1.7. Для работы в боксе необходимо иметь, кроме основной спецодежды, специальный халат, маски, защитные очки, хирургические перчатки, а в боксе вирусологического отдела еще чулки, прорезиненный фартук и нарукавники. Хранят их в предбокснике.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7.2. Режим работы в боксе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7.2.1. Перед работой бокс облучают бактерицидной лампой в течение 1 - 2 часов из расчета 1,5 - 2,5 Вт на 1 куб. м помещения. После облучения входить в бокс можно только через 30 - 60 минут.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7.2.2. Работу с культурами и патологическим материалом проводят с соблюдением мер личной предосторожности и приемов, обеспечивающих чистоту посева и предотвращающих рассеивание инфекции в окружающую среду. Манипулируют с заразным материалом над кюветом.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7.2.3. Использованные пипетки сначала помещают в банку с 5-процентным раствором карболовой кислоты или лизола, затем вместе с использованной посудой и инструментами обеззараживают, как указано в </w:t>
      </w:r>
      <w:hyperlink w:anchor="Par395" w:tooltip="8.1.15. После окончания исследований отработанные посевы (в пробирках, чашках и др.), кусочки органов или суспензии органов, взятые для заражения лабораторных животных, пастеровские пипетки, трупы лабораторных животных подлежат обеззараживанию:" w:history="1">
        <w:r>
          <w:rPr>
            <w:color w:val="0000FF"/>
          </w:rPr>
          <w:t>п. 8.1.15</w:t>
        </w:r>
      </w:hyperlink>
      <w:r>
        <w:t>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7.2.4. По окончании работы в боксе каждый специалист обязан привести в порядок рабочее место (стол), продезинфицировать его, а также кювет и спиртовку.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Затем в боксе проводят уборку: удаляют из него отработанный материал и посторонние предметы, не относящиеся к инвентарю бокса. Уборку проводят влажным способом; полы, стены, мебель протирают дезраствором.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7.2.5. Если необходимо оставить в боксе материал до следующего дня, то в конце рабочего времени бокс опечатывают.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8. Правила охраны труда и техники безопасности</w:t>
      </w:r>
    </w:p>
    <w:p w:rsidR="00AB40CE" w:rsidRDefault="00AB40CE">
      <w:pPr>
        <w:pStyle w:val="ConsPlusNormal"/>
        <w:jc w:val="center"/>
      </w:pPr>
      <w:r>
        <w:t>в подразделениях лаборатории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bookmarkStart w:id="22" w:name="Par378"/>
      <w:bookmarkEnd w:id="22"/>
      <w:r>
        <w:t>8.1. Подразделение бактериологической диагностики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8.1.1. В подразделении бактериологической диагностики необходимо иметь комнаты для проведения бактериологических исследований, оборудованное место или бокс для работы с чистыми культурами, а также место для приготовления растворов, красок, подготовки других материалов.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8.1.2. Комнаты, в которых проводят бактериологические исследования, должны быть достаточно освещенными и просторными.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8.1.3. На рабочих местах (по числу работающих) постоянно должны находиться: необходимые для повседневной бактериологической работы стекла (предметные в банке и покровные в бюксике), бактериологическая петля, банки с ватой, стерильные пастеровские пипетки, пинцет, ножницы, скальпель, банка с дезрастворами для отработанных предметных стекол и отдельно для покровных стекол, а также для пипеток, спиртовка или газовая горелка, карандаши или чернила по стеклу, пробирки с физиологическим раствором, груши резиновые, а на рабочем месте врача, кроме того, микроскоп с осветителем и масленка с иммерсионным маслом.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8.1.4. Для окраски мазков оборудуют специальное место, на котором необходимо иметь набор красок и фиксирующих жидкостей, песочные часы (на 1, 2 и 5 минут), бутыль с тубусом или промывалку с дистиллированной водой, коническую чашку (кювет или другую емкость) с мостиком, газовую горелку или спиртовку, пинцет и фильтровальную бумагу.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8.1.5. Материал, поступивший для бактериологического исследования, должен рассматриваться как инфицированный.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8.1.6. Посевы и пересевы производят петлей или пастеровской пипеткой над пламенем горелки. После посева петлю и нижнюю часть петледержателя прожигают сначала в нижней, затем в верхней трети пламени, а пастеровские пипетки помещают в банку с дезраствором.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8.1.7. При проведении посевов из исходного материала и пересевов культур пастеровскими пипетками насасывать жидкости следует с помощью резиновой груши или шланга. Насасывание жидкости ртом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8.1.8. Переливание инфицированной жидкости из сосуда в сосуд через край не допускается. Для этой цели пользуются пипетками.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8.1.9. Все манипуляции с культурами возбудителей особо опасных болезней или материалом, подозрительным в заражении этими возбудителями, проводят над кюветом.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8.1.10. Мазки из патологического материала или культур до фиксации и окраски хранят под стеклянным колпаком.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8.1.11. Первичные посевы и суспензии (кусочки органов), взятые для заражения, а также первичные мазки хранят до выдачи окончательного ответа.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8.1.12. Термостаты, холодильники, шкафы, в которых хранят посевы (чашки, пробирки и др.), в конце рабочего дня опечатывают (или опечатывают комнату, в которой они размещены).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8.1.13. Пипетки, предметные и покровные стекла и бывшую в употреблении посуду сначала обеззараживают 5-процентным раствором хлорамина, затем, как указано в </w:t>
      </w:r>
      <w:hyperlink w:anchor="Par395" w:tooltip="8.1.15. После окончания исследований отработанные посевы (в пробирках, чашках и др.), кусочки органов или суспензии органов, взятые для заражения лабораторных животных, пастеровские пипетки, трупы лабораторных животных подлежат обеззараживанию:" w:history="1">
        <w:r>
          <w:rPr>
            <w:color w:val="0000FF"/>
          </w:rPr>
          <w:t>п. 8.1.15</w:t>
        </w:r>
      </w:hyperlink>
      <w:r>
        <w:t>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При работе с кислотоустойчивыми микобактериями для дезинфекции используют 5-процентный раствор хлорамина, а при работе с лептоспирами - 1-процентный раствор соляной кислоты.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8.1.14. Заразный материал из одного помещения в другое или в общую автоклавную для обеззараживания переносят в специальном закрывающемся металлическом контейнере.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23" w:name="Par395"/>
      <w:bookmarkEnd w:id="23"/>
      <w:r>
        <w:t>8.1.15. После окончания исследований отработанные посевы (в пробирках, чашках и др.), кусочки органов или суспензии органов, взятые для заражения лабораторных животных, пастеровские пипетки, трупы лабораторных животных подлежат обеззараживанию: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при выделении из патологического материала возбудителя сибирской язвы или споровых анаэробных болезней - автоклавированием при 1,5 атмосферах в течение 2 часов с последующим контрольным высевом на соответствующие питательные среды. Такой же обработке подвергают инструментарий, стекла и другие предметы, соприкасавшиеся с инфицированным материалом;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при выделении неспоровых возбудителей или отрицательных результатах бактериологического исследования - автоклавированием при 1,5 атмосферах в течение 1 часа. При этом инструментарий, стекла и другие предметы, соприкасавшиеся с инфицированным материалом, обезвреживают кипячением в течение 30 минут в растворе соды.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О проведенной стерилизации материала делают запись в специальном журнале. В нем указывают дату стерилизации, сколько и какой материал обеззаражен, режим стерилизации, ставят подпись лица, проводившего обеззараживание, и отмечают результаты контрольных высевов.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8.1.16. Ответственность за правильнее проведение стерилизации материала и посуды возлагается на ветеринарного врача (заведующего отделом), а при наличии в учреждении централизованной автоклавной - на заведующего или дежурного лаборанта автоклавной.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8.2. Подразделения по диагностике вирусных болезней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8.2.1. Работа с возбудителями вирусных болезней допускается лишь в особо оборудованных или в специально приспособленных лабораторных помещениях, отвечающих требованиям полной изоляции и безопасности для окружающих и обеспеченных всеми средствами охраны труда работающего в них персонала.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8.2.2. Исследование материала с целью диагностики вирусных болезней должно проводиться только в лабораториях, обеспеченных системой изолированных комнат.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8.2.3. Лабораторные комнаты, где проводят работу с вирусным материалом, должны быть хорошо освещены и состоять из двух отделений, разделенных стеклянной перегородкой. Одно отделение (внутреннее) является боксом.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8.2.4. Работу с материалом, инфицированным вирусом, проводят в боксе на столе с влагонепроницаемой поверхностью (из металла, мрамора).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Участок рабочего стола (80 x 50 см) покрывают несколькими слоями марли, увлажненной 5-процентным раствором хлорамина. На этом участке стола не должно быть никаких предметов, кроме материалов, подлежащих непосредственному исследованию (вскрываемые мыши, эмульсия мозга и др.).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8.2.5. По окончании работы марлю, которой покрывали участок рабочего места, опускают в банку с дезраствором, стол дезинфицируют 5-процентным раствором хлорамина.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8.2.6. Каждый сотрудник подразделения во время работы должен пользоваться колпаком и двумя халатами, имеющими застежки сзади и два кармана спереди. Один халат служит для постоянной работы, второй надевают поверх первого только для работы в боксе. Халаты меняют по мере надобности, но не реже одного раза в 3 дня. Использованные халаты складывают в металлические коробки и до стирки обеззараживают в автоклаве. Халаты и колпаки должны иметь метки о закреплении их за данным подразделением.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8.2.7. Все работы следует проводить в марлевой маске (4 слоя марли на нос и рот) и в защитных очках, предохраняющих работающего от капельной инфекции.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 течение рабочего дня сотрудники меняют стерильные марлевые повязки по мере надобности. Снятые повязки сдают для стерилизации в автоклаве.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8.2.8. Резиновые перчатки в процессе работы обеззараживают, периодически погружая руки в перчатках в банку с 5-процентным раствором хлорамина.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Каждый врач несет ответственность за выполнение этого правила персоналом, работающим под его наблюдением.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8.2.9. По окончании работы в боксе руки в перчатках промывают в банке с 5-процентным раствором хлорамина, после чего перчатки снимают и обеззараживают вторично, погружая их на 30 минут в другую банку с таким же раствором, и затем кипятят.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8.2.10. Очки дезинфицируют спиртом и хранят на столе в чистой банке. Очки, как и повязки, снимают только после обеззараживания рук дезраствором.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8.2.11. Для защиты от попадания инфекционного материала в рот при пипетировании в пипетки (градуированные и пастеровские) вкладывают двойные ватные пробки на расстоянии 1 см одна от другой. Пипетирование проводят при помощи резинового баллона или через предохранительную резиновую трубку не короче 70 см, один конец которой надевают на пипетку, другой - на стеклянный мундштук, имеющий предохранительную ватную пробку, обжигаемую каждый раз перед употреблением.</w:t>
      </w:r>
    </w:p>
    <w:p w:rsidR="00AB40CE" w:rsidRDefault="00AB40CE">
      <w:pPr>
        <w:pStyle w:val="ConsPlusNormal"/>
        <w:spacing w:before="240"/>
        <w:ind w:firstLine="540"/>
        <w:jc w:val="both"/>
      </w:pPr>
      <w:bookmarkStart w:id="24" w:name="Par417"/>
      <w:bookmarkEnd w:id="24"/>
      <w:r>
        <w:t>8.2.12. При вскрытии павших лабораторных животных необходимо соблюдать правила безопасности.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Павших мышей берут корнцангами, вскрывают их на пробковой доске площадью не менее 18 кв. см, покрытой несколькими слоями марли, смоченной 5-процентным раствором хлорамина, или в чашках Петри.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Для извлечения мозга мышей фиксируют на пробковой доске булавками спиной вверх. Шерсть в области головы протирают 5-процентным раствором хлорамина, снимают кожу с головы и после этого делают разрез черепа острыми глазными ножницами.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Растирание и эмульгирование органов и тканей, содержащих вирус, проводят в ступке с глухим чехлом из 4 слоев марли или в банке с бусами и притертой пробкой, обернутой чехлом из 4 слоев марли, пропитанной 5-процентным раствором хлорамина.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Вскрытых мышей кладут в бачок с дезраствором. Пробковую доску и марлю по окончании работы погружают в 5-процентный раствор хлорамина на 2 часа.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Инструменты для вскрытия стерилизуют кипячением; непосредственно перед применением их обжигают над пламенем спиртовки, в течение работы с одной и той же мышью периодически обеззараживают 5-процентным раствором хлорамина, после чего погружают в спирт и обжигают.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Во время работы инструменты (пинцеты, ножницы, булавки и др.) следует тотчас же после использования профламбировать, а закончив работу, обеззаразить кипячением. После окончания работы все предметы помещают на 24 часа в бак с 5-процентным раствором хлорамина для окончательного обеззараживания.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8.2.13. Предметы, которые выносят из бокса, в том числе и клетки с мышами, предварительно протирают снаружи марлей или другой материей, обильно смоченной 5-процентным раствором хлорамина. Марлю (материю) после употребления погружают в сосуд с таким же раствором. Выносить загрязненную посуду без предварительного ее обеззараживания за пределы помещения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8.2.14. При проведении работ с вирусом бешенства врач должен иметь помощника (лаборанта), которого допускают к работе только при условии приобретения им практического навыка и сдачи специального испытания (теоретические сведения по технике безопасности и освоение методик заражения и вскрытия мышей, приготовление взвесей мозга, разведений и др.).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8.2.15. О каждом зараженном животном на основании экспертизы должны быть сделаны записи в протоколе (в экспертизе) о том, убито оно или погибло и на какой день; записи о каждом органе, взятом от зараженного животного, в чем и где хранится, уничтожен и пр.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8.2.16. Зараженных мышей содержат в стеклянных банках, поставленных в металлические клетки, которые размещают в специальной комнате отдела, непроницаемой для грызунов. Эту комнату запирают и пломбируют. Допускается размещение зараженных животных в изолированном отделении вивария для зараженных животных, которое также пломбируют.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Запрещается устанавливать клетки ниже чем на 0,5 м над полом и загромождать ими комнату.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8.2.17. В комнатах, где размещены животные, зараженные вирусным материалом, рекомендуется проводить не реже одного раза в день влажную уборку с 5-процентным раствором хлорамина.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Чистку клеток и банок, в которых содержатся подопытные животные, зараженные вирусным материалом, проводят обязательно в резиновых перчатках. Их в процессе работы после очистки каждых 3 - 5 клеток (банок) обеззараживают погружением, не снимая с рук, в 5-процентный раствор хлорамина. По окончании работы перчатки и руки дезинфицируют, затем перчатки кладут в раствор хлорамина. Банки, в которых содержались подопытные животные, после очистки наполняют до краев 5-процентным раствором хлорамина и оставляют на 12 часов. Наружные поверхности банок дезинфицируют первый раз после удаления из них подопытных животных и второй раз после выливания дезраствора.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8.2.18. Подопытных животных, зараженных вирусным материалом, учитывают ежедневно в специальной тетради с указанием убывших (павших, уничтоженных). Общее количество животных пересчитывают не реже одного раза в неделю. В случае недостачи животных составляют акт и представляют его заведующему отделом (лабораторией), который обязан выяснить причину исчезновения зараженного животного.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8.2.19. Зараженных вирусным материалом кроликов, морских свинок и крыс содержат в железных клетках, размещенных на железных крашеных или оцинкованных подносах. При уборке подносы дезинфицируют 5-процентным раствором карболовой кислоты.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8.2.20. Соблюдение правил обслуживания зараженных животных контролирует ветеринарный врач.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8.2.21. Обеззараживание инфицированной посуды, трупов животных и мусора, зараженных вирусным материалом, проводят с соблюдением особых мер предосторожности.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Использованную посуду вместе с зараженным материалом помещают на месте работы в баки с крышками и заливают 1 - 2-процентным мыльным раствором. Затем баки запирают на замок, пломбируют, регистрируют в особой тетради и автоклавируют. Если по каким-либо причинам обеззараживаемая посуда не может быть подвергнута автоклавированию, ее обрабатывают кипячением.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Трупы лабораторных животных сначала погружают в бачки с дезраствором, а в конце рабочего дня специально выделенный сотрудник собирает их в общий бак и сжигает. Если нет возможности сжечь трупы на месте, их вместе с бачками автоклавируют.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 специальном журнале регистрируют общее количество уничтоженных животных.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Мусор из клеток после предварительного увлажнения раствором лизола собирают в баки с крышками и вместе с баками обеззараживают в автоклаве, затем мусор сжигают.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8.3. Серологический отдел (в подразделении</w:t>
      </w:r>
    </w:p>
    <w:p w:rsidR="00AB40CE" w:rsidRDefault="00AB40CE">
      <w:pPr>
        <w:pStyle w:val="ConsPlusNormal"/>
        <w:jc w:val="center"/>
      </w:pPr>
      <w:r>
        <w:t>серологической диагностики)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8.3.1. Материал, поступивший в отдел, до исследования хранят в холодильнике. Нельзя оставлять его в коридоре или других местах, доступных для посторонних лиц.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8.3.2. После уборки штативов с кровью столы и стеллажи протирают 5-процентным раствором карболовой кислоты или фламбируют при помощи зажженного факела. Упаковочный материал сжигают или обеззараживают автоклавированием.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8.3.3. Не разрешается насасывать материал в пипетки ртом. Сыворотки разливают пипетками с помощью груши или индивидуальной пипеткой Флоринского. Компоненты разливают аппаратом Флоринского, шприцем-автоматом или другими приборами.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8.3.4. После окончания работы со столов убирают все лишнее, протирают их 5-процентным раствором карболовой кислоты или фламбируют.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8.3.5. Отработанные пробы крови заливают на ночь 5-процентным раствором фенола или 4-процентным раствором щелочи и на следующий день нагревают их до кипения.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8.3.6. Из дезраствора пробирки вынимают специальным черпаком и сразу же погружают в раствор моющих средств. Работу с 5-процентным раствором фенола и 4-процентным раствором щелочи рекомендуется проводить в резиновых перчатках.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8.3.7. Растворы фенола и щелочи готовят в резиновых перчатках, защитных очках, фартуке и нарукавниках.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8.3.8. После читки реакции пробирки заливают раствором моющих средств и кипятят в течение 10 - 15 минут, затем их моют.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8.3.9. Ватные пробки от пробирок с кровью сжигают или собирают в баки и стерилизуют автоклавированием.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8.3.10. Для доставки в лабораторию проб кожсырья используют тару, соответствующую по своим габаритам внутреннему объему автоклава. В этом случае пробы сразу стерилизуют и пускают в работу.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8.3.11. Перекладывать пробы в автоклав или другую тару и автоклавировать их разрешается с соблюдением следующих правил: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автоклавирование может проводить только специально проинструктированный лаборант;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при работе с неавтоклавированным сырьем необходимо надевать резиновые сапоги, второй халат, резиновый фартук и перчатки;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по окончании работы резиновую спецодежду протирают раствором фенола, халат автоклавируют, перчатки кипятят;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г) перекладывать неавтоклавированные пробы следует только на разостланной клеенке, которую по окончании работы аккуратно складывают и стерилизуют в автоклаве;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д) тару, в которой доставлялись пробы, автоклавируют, а металлическую посуду фламбируют факелом или паяльной лампой.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8.3.12. При исследовании на лептоспироз пересев штаммов проводят в боксе. Отработанные при этом пипетки, пробирки и стекла погружают в 1-процентный раствор соляной кислоты до следующего дня и затем приступают к соответствующей обработке.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8.4. Отдел ветеринарно-санитарной экспертизы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8.4.1. При бактериологическом исследовании пищевых продуктов посевы на питательные среды делают в помещении отдела. Не разрешается эту работу выполнять во вскрывочных и в боксах, где работают с патологическим материалом.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8.4.2. При работе с живыми патогенными культурами и заразным патологическим материалом, при заражении животных, уходе за подопытными животными и вскрытии их, а также при работе с ядовитыми, вредными, горючими и взрывчатыми веществами следует руководствоваться правилами, изложенными в соответствующих разделах.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8.5. Работа по диагностике микозов и проведение</w:t>
      </w:r>
    </w:p>
    <w:p w:rsidR="00AB40CE" w:rsidRDefault="00AB40CE">
      <w:pPr>
        <w:pStyle w:val="ConsPlusNormal"/>
        <w:jc w:val="center"/>
      </w:pPr>
      <w:r>
        <w:t>микотоксикологических исследований кормов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 xml:space="preserve">8.5.1. Работая с микозным материалом, необходимо строго выполнять правила охраны труда и техники безопасности, установленные для работы по бактериологической диагностике (см. </w:t>
      </w:r>
      <w:hyperlink w:anchor="Par378" w:tooltip="8.1. Подразделение бактериологической диагностики" w:history="1">
        <w:r>
          <w:rPr>
            <w:color w:val="0000FF"/>
          </w:rPr>
          <w:t>п. 8.1</w:t>
        </w:r>
      </w:hyperlink>
      <w:r>
        <w:t>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8.5.2. Культуры грибов и зараженный ими материал следует автоклавировать по возможности в день окончания их исследования.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8.5.3. Руки дезинфицируют 3-процентным раствором формальдегида и моют как можно чаще в течение рабочего дня и после окончания рабочего времени.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8.5.4. Для предотвращения заражения помещений лаборатории спорами грибов необходимо все работы, связанные с микотоксикологическими исследованиями кормов, проводить в боксе с соблюдением соответствующих правил предосторожности (см. </w:t>
      </w:r>
      <w:hyperlink w:anchor="Par354" w:tooltip="7. Правила работы в боксе" w:history="1">
        <w:r>
          <w:rPr>
            <w:color w:val="0000FF"/>
          </w:rPr>
          <w:t>п. 7</w:t>
        </w:r>
      </w:hyperlink>
      <w:r>
        <w:t>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8.5.5. Образцы кормов, поступающие на исследование, хранят в металлическом шкафу под замком.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8.5.6. Эфирные экстракты из образцов корма подготавливают в вытяжном шкафу при включенной тяге, где проводят также их конденсацию. При этом запрещается пользоваться спичками и электроплитами с открытой спиралью.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8.5.7. Остатки неиспользованных образцов корма, из которого при исследовании были выделены токсические грибы, тару из-под них, выделенную культуру токсических грибов сжигают или обеззараживают автоклавированием.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8.5.8. Ежедневно в конце рабочего времени необходимо проводить тщательную влажную уборку помещения с применением 5-процентного раствора хлорамина.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8.6. Паразитологический отдел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8.6.1. Штаммы патогенных культур (токсоплазмы), личинки гельминтов (финны, трихинеллы и др.) и членистоногие должны быть на учете, зарегистрированы в специальном журнале, пронумерованном, прошнурованном, с печатью лаборатории и подписью директора или его заместителя. В журнале указывают названия и свойства культур, место и дату получения или выделения их, число пробирок и дату уничтожения культуры после завершения лабораторного исследования.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8.6.2. Работу с заразным материалом проводят в боксе с соблюдением соответствующих правил (см. </w:t>
      </w:r>
      <w:hyperlink w:anchor="Par354" w:tooltip="7. Правила работы в боксе" w:history="1">
        <w:r>
          <w:rPr>
            <w:color w:val="0000FF"/>
          </w:rPr>
          <w:t>п. 7</w:t>
        </w:r>
      </w:hyperlink>
      <w:r>
        <w:t>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8.6.3. В случаях рассеивания заразного материала (токсоплазм и др.) немедленно принимают меры к обеззараживанию места, где произошла авария.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 xml:space="preserve">8.6.4. При заражении лабораторных животных, уходе за ними после заражения или при вскрытии павших животных руководствуются соответствующими правилами (см. </w:t>
      </w:r>
      <w:hyperlink w:anchor="Par328" w:tooltip="6.8. Правила работы в виварии для зараженных животных" w:history="1">
        <w:r>
          <w:rPr>
            <w:color w:val="0000FF"/>
          </w:rPr>
          <w:t>п. 6.8</w:t>
        </w:r>
      </w:hyperlink>
      <w:r>
        <w:t xml:space="preserve">), а при работе с эфиром, ледяной уксусной кислотой, концентрированной соляной кислотой, красками руководствуются правилами предосторожности, изложенными в </w:t>
      </w:r>
      <w:hyperlink w:anchor="Par140" w:tooltip="3.14. Работа с химическими веществами" w:history="1">
        <w:r>
          <w:rPr>
            <w:color w:val="0000FF"/>
          </w:rPr>
          <w:t>пунктах 3.14</w:t>
        </w:r>
      </w:hyperlink>
      <w:r>
        <w:t xml:space="preserve"> и </w:t>
      </w:r>
      <w:hyperlink w:anchor="Par497" w:tooltip="8.8. Химико-токсикологический и биохимический отделы" w:history="1">
        <w:r>
          <w:rPr>
            <w:color w:val="0000FF"/>
          </w:rPr>
          <w:t>8.8</w:t>
        </w:r>
      </w:hyperlink>
      <w:r>
        <w:t>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8.7. Отдел (экспедиция) по диагностике болезней рыб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 xml:space="preserve">8.7.1. При бактериологическом исследовании рыб необходимо придерживаться тех же правил личной безопасности, которые установлены для работы в бактериологическом отделе (см. </w:t>
      </w:r>
      <w:hyperlink w:anchor="Par378" w:tooltip="8.1. Подразделение бактериологической диагностики" w:history="1">
        <w:r>
          <w:rPr>
            <w:color w:val="0000FF"/>
          </w:rPr>
          <w:t>п. 8.1</w:t>
        </w:r>
      </w:hyperlink>
      <w:r>
        <w:t>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8.7.2. При паразитологическом исследовании вскрытие рыб (полное и неполное) проводят на специально приспособленном лабораторном столе, который должен иметь небольшой наклон к центру, где расположен водослив. Мелких рыб вскрывают в специально выделенных для этой цели кюветах.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8.7.3. По окончании вскрытия стол, кюветы и инструментарий тщательно промывают водой и дезинфицируют 2-процентным раствором карболовой кислоты.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8.7.4. Исследованный патологический материал сжигают или автоклавируют.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8.7.5. По окончании работы рабочее место, спецодежду, инструментарий и другие предметы обеззараживают, а материал складывают в специальные баки и сдают на стерилизацию в автоклаве.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8.7.6. В комнате для гидрохимических, химико-токсикологических и микологических исследований рыб должны быть вытяжной шкаф, настольный бокс, столы для проведения исследований, шкафы для хранения химических реактивов и стеклопосуды.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8.7.7. Настольный бокс с бактерицидной лампой устанавливают стационарно на одном из лабораторных столов.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8.7.8. Посевы на питательные среды из первичного материала и последующие пересевы культур грибов проводят только в боксе.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8.7.9. Культуры грибов, а также незафиксированные мазки из них и первичного материала выносить из кабинета запрещается.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bookmarkStart w:id="25" w:name="Par497"/>
      <w:bookmarkEnd w:id="25"/>
      <w:r>
        <w:t>8.8. Химико-токсикологический и биохимический отделы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8.8.1. Работу с горючими и ядовитыми веществами проводят только в вытяжном шкафу.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8.8.2. В помещениях отдела устанавливают общую вентиляцию, но там, где проводят работу с особо вредными и ядовитыми веществами, вентиляционное устройство вытяжных шкафов от общей вентиляционной системы изолируют.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8.8.3. Для работы со взрывоопасными веществами берут их минимальные количества.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8.8.4. Не разрешается пользоваться открытым пламенем при наличии в помещении легковоспламеняющихся веществ и при работе с ними.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8.8.5. Специалисты, работающие с особо опасными веществами (цианиды, треххлористая сурьма, мышьяковистые соединения), обязаны пройти специальный инструктаж.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8.8.6. Запрещается проводить химические исследования без спецодежды (халата, прорезиненного фартука и нарукавников, косынки или колпака, очков, резиновых перчаток).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8.8.7. Работать с летучими и ядовитыми веществами полагается в соответствующих противогазах (масках) или респираторах.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8.8.8. Ядовитые и сильнодействующие средства списков А и Б (Ветеринарное законодательство, т. 2. М., "Колос", 1972, с. 562 - 567, приложения 1 и 2), а также ядовитые вещества, применяемые как реактивы, подлежат хранению в специально выделенных для этой цели сейфах, металлических или обитых железом деревянных шкафах или ящиках под замком.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8.8.9. Реактивы, содержащие ядовитые вещества (кроме титрованных растворов), после окончания работы хранят в отдельных запирающихся на замок шкафах.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8.8.10. В шкафу реактивы распределяют по группам: неорганические - по металлам (по аналитическим группам); органические - по классам углеводородов, галоидопроизводные, спирты, кетоны, альдегиды и т.п. Препараты каждой группы хранят в алфавитном порядке.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8.8.11. Твердые реактивы в виде порошков или кристаллов должны находиться в стеклянных банках с притертыми пробками.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8.8.12. На склянки с реактивами наклеивают этикетки с названиями веществ.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8.8.13. При работе со ртутью соблюдают следующие меры безопасности: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нельзя хранить ртуть в тонкостенных сосудах;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при работе со ртутью следует избегать проливания ее. Перед тем как наливать ртуть в другую посуду, необходимо принять меры, позволяющие быстро собрать ее при случайном проливании;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удаление паров ртути из помещения достигается вентиляцией. При большом содержании паров ртути в помещении следует использовать сорбенты (активированный уголь, силикагель или перекись марганца) в сочетании с веществами, химически связывающими ртуть;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г) если собрать ртуть механическим путем невозможно, рекомендуется прибегать к химическим способам: большую часть ее перевести в окись, хлорид, сульфид или другое нерастворимое и нелетучее соединение, пленка которого обволакивает жидкую ртуть и предотвращает ее испарение;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д) демеркуризацию (обезвреживание ртути) в помещении проводят сероводородом (при этом на поверхности жидкой ртути образуется пленка сульфида ртути, препятствующая испарению). Помещение при демеркуризации заполняют сероводородом в концентрации 0,5 мг/л, тщательно закрывают и оставляют на 40 часов. Этот способ удобен для обезвреживания ртути на стенах и потолке;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е) чтобы избежать отравления ртутью и ее соединениями, следует работать в перчатках и тщательно следить за чистотой спецодежды, которая должна быть сшита из плотной хлопчатобумажной и льняной ткани. Для дегазации спецодежды (от диэтилртути) ее пропаривают перегретым паром при 120 - 130 °C в течение 2 часов.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8.8.14. При работе с фосфорорганическими ядохимикатами соблюдают правила личной безопасности: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трупы отравленных животных вскрывают в хорошо проветриваемом помещении или на открытом воздухе и обязательно в резиновых перчатках;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пробы патологического материала, воды, кормов и других объектов для исследования берут только в защитном фартуке и резиновых перчатках и помещают их в стеклянные банки с притертыми пробками или в другую герметически закрывающуюся посуду;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поступившие для исследования пробы хранят в вытяжном шкафу;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г) после окончания работы предметы и защитную одежду обрабатывают 1-процентным раствором едкого натра или соды с последующим промыванием их чистой водой. Для обработки рук пользуются нашатырным спиртом, разбавленным пополам водой (12,5-процентный раствор).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Загрязненную тару обезвреживают промыванием горячим раствором моющего средства и затем водой;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д) во время работы с фосфорорганическими соединениями нельзя принимать пищу, воду и курить. Прием пищи и воды разрешается только в специально отведенных местах и после тщательного мытья рук, лица и полоскания рта;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е) при появлении признаков отравления (головной боли, головокружения, тошноты, рвоты, учащения дыхания, усиленного отделения слюны, потливости, боли в животе, подергивания мышц и др.) необходимо немедленно обратиться к врачу.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8.8.15. Меры безопасности при работе с баллонами со сжатыми газами: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лица, имеющие непосредственное отношение к эксплуатации баллонов, должны сдать техминимум и иметь удостоверение о допуске их к работе с баллонами;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надо помнить, что боковые штуцера вентилей у баллонов, наполненных горючим газом (водородом и др.), имеют левую резьбу, а у баллонов с негорючими газами (кислород, азот, воздух) - правую;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наружная поверхность баллона окрашена в тот или иной цвет, в зависимости от того, какой газ в нем содержится: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Cell"/>
        <w:jc w:val="both"/>
      </w:pPr>
      <w:r>
        <w:t>┌───────────────┬─────────────────┬─────────────────┬─────────────────────┐</w:t>
      </w:r>
    </w:p>
    <w:p w:rsidR="00AB40CE" w:rsidRDefault="00AB40CE">
      <w:pPr>
        <w:pStyle w:val="ConsPlusCell"/>
        <w:jc w:val="both"/>
      </w:pPr>
      <w:r>
        <w:t>│      Газ      │ Окраска баллона │  Текст надписи  │        Цвет         │</w:t>
      </w:r>
    </w:p>
    <w:p w:rsidR="00AB40CE" w:rsidRDefault="00AB40CE">
      <w:pPr>
        <w:pStyle w:val="ConsPlusCell"/>
        <w:jc w:val="both"/>
      </w:pPr>
      <w:r>
        <w:t>│               │                 │                 ├──────────┬──────────┤</w:t>
      </w:r>
    </w:p>
    <w:p w:rsidR="00AB40CE" w:rsidRDefault="00AB40CE">
      <w:pPr>
        <w:pStyle w:val="ConsPlusCell"/>
        <w:jc w:val="both"/>
      </w:pPr>
      <w:r>
        <w:t>│               │                 │                 │ надписи  │  полосы  │</w:t>
      </w:r>
    </w:p>
    <w:p w:rsidR="00AB40CE" w:rsidRDefault="00AB40CE">
      <w:pPr>
        <w:pStyle w:val="ConsPlusCell"/>
        <w:jc w:val="both"/>
      </w:pPr>
      <w:r>
        <w:t>├───────────────┼─────────────────┼─────────────────┼──────────┼──────────┤</w:t>
      </w:r>
    </w:p>
    <w:p w:rsidR="00AB40CE" w:rsidRDefault="00AB40CE">
      <w:pPr>
        <w:pStyle w:val="ConsPlusCell"/>
        <w:jc w:val="both"/>
      </w:pPr>
      <w:r>
        <w:t>│Азот           │Черная           │Азот             │Желтый    │Коричневый│</w:t>
      </w:r>
    </w:p>
    <w:p w:rsidR="00AB40CE" w:rsidRDefault="00AB40CE">
      <w:pPr>
        <w:pStyle w:val="ConsPlusCell"/>
        <w:jc w:val="both"/>
      </w:pPr>
      <w:r>
        <w:t>│Водород        │Темно-зеленая    │Водород          │Красный   │Красный   │</w:t>
      </w:r>
    </w:p>
    <w:p w:rsidR="00AB40CE" w:rsidRDefault="00AB40CE">
      <w:pPr>
        <w:pStyle w:val="ConsPlusCell"/>
        <w:jc w:val="both"/>
      </w:pPr>
      <w:r>
        <w:t>│Воздух         │Черная           │Сжатый воздух    │Белый     │-         │</w:t>
      </w:r>
    </w:p>
    <w:p w:rsidR="00AB40CE" w:rsidRDefault="00AB40CE">
      <w:pPr>
        <w:pStyle w:val="ConsPlusCell"/>
        <w:jc w:val="both"/>
      </w:pPr>
      <w:r>
        <w:t>│Гелий          │Коричневая       │Гелий            │-"-       │-         │</w:t>
      </w:r>
    </w:p>
    <w:p w:rsidR="00AB40CE" w:rsidRDefault="00AB40CE">
      <w:pPr>
        <w:pStyle w:val="ConsPlusCell"/>
        <w:jc w:val="both"/>
      </w:pPr>
      <w:r>
        <w:t>│Углекислота    │Черная           │Углекислота      │Желтый    │-         │</w:t>
      </w:r>
    </w:p>
    <w:p w:rsidR="00AB40CE" w:rsidRDefault="00AB40CE">
      <w:pPr>
        <w:pStyle w:val="ConsPlusCell"/>
        <w:jc w:val="both"/>
      </w:pPr>
      <w:r>
        <w:t>└───────────────┴─────────────────┴─────────────────┴──────────┴──────────┘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г) баллоны со сжатым газом в помещениях устанавливают не ближе 1 м от радиаторов, 1,5 м от газовых плит и подобных им устройств и 5 м от печей и других источников тепла с открытым огнем.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Баллоны с водородом и другими горючими газами устанавливают снаружи здания в железных контейнерах с защитой от солнечных лучей в виде деревянного навеса или чехла;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д) при работе с баллонами необходимо руководствоваться следующим: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колпаки с баллонов снимать только рукой;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нельзя допускать утечки газов из баллонов и газопроводных линий. При снижении давления по манометру следует обмылить места возможных утечек и немедленно ликвидировать обнаруженную негерметичность. При сильных пропусках газа необходимо полностью перекрыть вентиль;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 помещениях, где проводятся работы с водородом и другими горючими газами, курить и зажигать огонь строго воспрещается. Нельзя поджигать спичкой водородное пламя при работе с термоионным и пламенно-ионизационным детекторами;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е) запрещается: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оставлять баллоны в вертикальном положении незакрепленными;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закреплять баллоны за горловину, штуцер или редуктор;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крепить баллоны к газопроводу, водопроводу и т.п.;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привязывать их шпагатом, проволокой;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ж) потребители баллонов с газами обязаны вести учет получаемых со склада баллонов, для этого в специальный журнал должны быть внесены порядковый номер, дата получения баллона, наименование газа в баллоне, номер баллона, дата его освидетельствования, фамилия лица, ответственного за безопасную эксплуатацию баллона, расписка ответственного лица, дата сдачи на склад пустого баллона, расписка сдавшего баллон.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8.9. Бактериологическая кухня (отдел питательных сред)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8.9.1. На бактериологической кухне должны быть рабочие помещения: комната для приготовления питательных сред (здесь же должен быть бокс), автоклавная и комната для стерилизации посуды.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8.9.2. В помещениях кухни необходимо иметь следующее оборудование: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в комнате для приготовления питательных сред - лабораторный стол, шкафы для хранения сухих питательных сред, реактивов, посуды, холодильник, газовую плиту или несколько электрических плиток, в боксе - стол на кронштейнах и бактерицидную лампу;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в автоклавной - не менее двух автоклавов (один для стерилизации сред и прочего материала, другой для обезвреживания отработанного материала и культур) и лабораторный стол (обыкновенный или на кронштейнах);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в комнате для стерилизации посуды - сушильные шкафы, дистиллятор, лабораторный стол и шкаф для хранения посуды.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8.9.3. Материал для обезвреживания (среды, посуда и т.п.) сдают на бактериологическую кухню в бюксах или в другой водонепроницаемой металлической посуде с крышкой. До окончания обезвреживания с таким материалом необходимо обращаться, как с инфицированным.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8.10. Правила при работе с автоклавом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8.10.1. Настоящие Правила распространяются на электрические, паровые и огневые автоклавы, отечественные и импортные, независимо от их типа и назначения.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8.10.2. На каждый поступающий в лабораторию автоклав должен иметься паспорт по форме, утвержденной Гостехнадзором СССР 29 ноября 1955 г., с описанием автоклава и инструкцией по его эксплуатации (прилагаются к каждому автоклаву при его выпуске заводом-изготовителем).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8.10.3. Ответственность за правильную и безопасную эксплуатацию автоклавов, за их ремонт и освидетельствование возлагается на назначенного приказом по лаборатории работника, имеющего техническое образование или свидетельство о сдаче экзамена на право работать с сосудами, действующими под давлением (автоклавами).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8.10.4. Автоклавы устанавливают в отдельных помещениях (автоклавных) площадью не менее 10 кв. м. Установку, пуск в эксплуатацию и эксплуатацию автоклава осуществляют в полном соответствии с требованиями настоящих Правил.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8.10.5. На видном месте в автоклавной вывешивают инструкцию по эксплуатации автоклавов.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8.10.6. Помещение автоклавной должно иметь естественное освещение и вытяжную вентиляцию (с побудителем тяги, фрамугу, форточку).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8.10.7. Пол в помещении для электрического автоклава должен быть из изолирующего материала (дерева или линолеума). Допускается плиточный или асфальтовый пол при условии покрытия его у рабочих мест специальными изолирующими резиновыми ковриками, предусмотренными Правилами устройства электротехнических установок.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8.10.8. Дверь и окна автоклавной должны открываться наружу. Во время работы автоклава дверь нельзя запирать. Не разрешается устраивать в автоклавной застекленные двери.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8.10.9. Помещения автоклавных используют только по прямому назначению. Проведение в них каких-либо других работ, не связанных с использованием автоклава, не разрешается.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8.10.10. Воспрещается хранить в автоклавной посторонние предметы, загромождающие и загрязняющие помещение.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8.10.11. Вход в автоклавную во время работы разрешается только обслуживающему персоналу и лицам, специально допущенным для наблюдения за автоклавом.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8.10.12. Автоклав устанавливают так, чтобы его удобно было обслужить со всех сторон.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Расстояние от стен до автоклава должно быть не менее 0,8 м. Шкафные автоклавы устанавливают на расстоянии не менее 1,5 м от стены (в сторону открывания крышки).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8.10.13. Электрические автоклавы присоединяются к электросети через электрощиток с рубильником, предохранителями, контрольными приборами - амперметром и вольтметром.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Включение электроавтоклава в штепсельную розетку категорически запрещается.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Электрощиток устанавливают на расстоянии 1,5 м от пола и не более 1 м от автоклава.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Запрещается подключать к этому щитку другие приборы, потребляющие электроэнергию.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8.10.14. Автоклавы подключают к электрической сети в соответствии с электротехническими правилами и нормами.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8.10.15. Автоклав должен быть снабжен исправным манометром, запломбированным в Государственном комитете стандартов Совета Министров СССР.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Проверку и пломбировку каждого манометра следует проводить не реже одного раза в год (независимо от срока их работы).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На шкале манометра должна быть красная черта.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8.10.16. Автоклав, у которого произведение емкости в литрах на давление в атмосферах (избыточных) менее 500, после монтажа (до пуска в работу) и через каждый год в период эксплуатации должен подвергаться внутреннему осмотру и гидравлическому испытанию комиссией, назначенной директором лаборатории с обязательным участием специалиста, представителя местного комитета профсоюза и работника, ответственного за правильную и безопасную работу автоклава.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8.10.17. Ремонт автоклава разрешается проводить только специалисту, имеющему удостоверение на право ремонта сосудов, работающих под давлением (автоклавов).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8.10.18. К обслуживанию автоклава допускаются лица не моложе 18 лет, прошедшие медицинское освидетельствование (зрения, слуха, общего состояния здоровья), курсовое обучение и имеющие удостоверение о сдаче техминимума по обслуживанию сосудов, работающих под давлением (автоклавов).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8.10.19. Работник, отвечающий за безопасную работу автоклавов (или заведующий бактериологической кухней), перед тем как допустить назначенное лицо к работе с автоклавом, должен ознакомить его с правилами по безопасным условиям работы и с инструкцией по эксплуатации автоклава. Повторный инструктаж проводят не реже одного раза в год.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8.10.20. Персоналу, обслуживающему автоклав, категорически запрещается: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оставлять работающий автоклав без надзора;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доливать воду в автоклав, когда он находится под давлением;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работать с автоклавом, имеющим дефекты;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г) допускать в автоклавную лиц, не связанных с работой автоклава.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8.11. Требования по безопасному обращению</w:t>
      </w:r>
    </w:p>
    <w:p w:rsidR="00AB40CE" w:rsidRDefault="00AB40CE">
      <w:pPr>
        <w:pStyle w:val="ConsPlusNormal"/>
        <w:jc w:val="center"/>
      </w:pPr>
      <w:r>
        <w:t>с электрооборудованием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8.11.1. Электроаппаратура в лаборатории устанавливается и заземляется специалистами-электриками.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8.11.2. В помещении, где установлены приборы, должны храниться инструкции по их эксплуатации с кратким описанием каждого прибора.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8.11.3. На полу перед каждым электроприбором должен лежать резиновый коврик.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8.11.4. К электроприборам и установкам, находящимся под током, необходим свободный подступ.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8.11.5. Запрещается работать с электроприборами и приближаться к ним в темноте, хранить вблизи них одежду, легковоспламеняющиеся материалы.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8.11.6. Перед пуском в работу электроаппаратов тщательно проверяют их исправность.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8.11.7. В случае нарушения или неисправности заземления, оголенности проводов или появления искр электроустановку необходимо отключить.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8.11.8. При возникновении огня в электроустановке около проводов или на проводах установка должна быть немедленно выключена из электросети рубильником.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Гасить огонь в таких случаях рекомендуется сухим песком или углекислотным огнетушителем, не прикасаясь руками к горящим проводам.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Гасить огонь водой или жидким огнетушителем воспрещается.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8.11.9. Электроприборы должны находиться под постоянным техническим наблюдением специалиста-электрика.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8.11.10. С целью предупреждения электротравм запрещается: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а) работать в сырых помещениях с электроприборами под напряжением 120 - 220 В;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б) работать с неисправными приборами;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в) прикасаться к неогражденным щитам, трансформаторам и батареям центрального отопления.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8.11.11. Уходя из лаборатории, сотрудники обязаны удостовериться в отключении электроприборов.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8.11.12. Ответственность за выполнение режима, установленного настоящими Правилами, несут заведующие отделами.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1"/>
      </w:pPr>
      <w:r>
        <w:t>8.12. Правила работы в радиологическом отделе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8.12.1. Работники радиологических отделов в своей работе обязаны строго руководствоваться "Инструкцией по охране труда при использовании радиоактивных изотопов в виде меченых атомов в животноводстве и ветеринарии", утвержденной Государственной инспекцией по ветеринарии Министерства сельского хозяйства СССР 10 ноября 1960 г. по согласованию с Главной государственной санитарной инспекцией Министерства здравоохранения СССР от 10 декабря 1960 г. с последующими дополнениями и изменениями.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jc w:val="center"/>
        <w:outlineLvl w:val="0"/>
      </w:pPr>
      <w:r>
        <w:t>9. Меры пожарной безопасности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  <w:r>
        <w:t>9.1. Для предупреждения возникновения пожара воспрещается: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курить в производственных помещениях (для курения необходимо выделить оборудованное место);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оставлять бумагу и другие легковоспламеняющиеся материалы на шкафах и за шкафами, на радиаторах центрального отопления, вблизи электропроводов и электроприборов;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оставлять невыключенными электроприборы, плитки и электроосвещение;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хранить в лаборатории легковоспламеняющиеся, взрывчатые и другие огнеопасные вещества (бензин, скипидар, эфир, фото- и кинопленку) без соблюдения действующих правил безопасности;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нарушать электропроводку, заставлять шкафами и завешивать плакатами, газетами и т.д. электропровода и электровыключатели;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загромождать коридоры, проходы, выходы, лестничные клетки и подступы к противопожарным средствам шкафами, столами и другими предметами;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пользоваться неисправными или с открытой спиралью электронагревательными приборами (плитками, электропечками, рефлекторами).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9.2. В лаборатории на видном и доступном месте должны находиться противопожарные средства: огнетушитель, кошма, песок и др.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9.3. В газовой сети лаборатории должен быть поставлен общий аварийный кран.</w:t>
      </w:r>
    </w:p>
    <w:p w:rsidR="00AB40CE" w:rsidRDefault="00AB40CE">
      <w:pPr>
        <w:pStyle w:val="ConsPlusNormal"/>
        <w:spacing w:before="240"/>
        <w:ind w:firstLine="540"/>
        <w:jc w:val="both"/>
      </w:pPr>
      <w:r>
        <w:t>9.4. Администрация лаборатории обязана регулярно проверять знание сотрудниками правил техники безопасности и вести запись об этом в специальном журнале.</w:t>
      </w: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ind w:firstLine="540"/>
        <w:jc w:val="both"/>
      </w:pPr>
    </w:p>
    <w:p w:rsidR="00AB40CE" w:rsidRDefault="00AB4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40C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72" w:rsidRDefault="00A92D72">
      <w:pPr>
        <w:spacing w:after="0" w:line="240" w:lineRule="auto"/>
      </w:pPr>
      <w:r>
        <w:separator/>
      </w:r>
    </w:p>
  </w:endnote>
  <w:endnote w:type="continuationSeparator" w:id="0">
    <w:p w:rsidR="00A92D72" w:rsidRDefault="00A9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CE" w:rsidRDefault="00AB40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B40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723E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723EF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B40CE" w:rsidRDefault="00AB40C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CE" w:rsidRDefault="00AB40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B40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723EF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723EF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B40CE" w:rsidRDefault="00AB40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72" w:rsidRDefault="00A92D72">
      <w:pPr>
        <w:spacing w:after="0" w:line="240" w:lineRule="auto"/>
      </w:pPr>
      <w:r>
        <w:separator/>
      </w:r>
    </w:p>
  </w:footnote>
  <w:footnote w:type="continuationSeparator" w:id="0">
    <w:p w:rsidR="00A92D72" w:rsidRDefault="00A9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B40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"Правила работы и охраны труда в ветеринарных лабораториях"</w:t>
          </w:r>
          <w:r>
            <w:rPr>
              <w:sz w:val="16"/>
              <w:szCs w:val="16"/>
            </w:rPr>
            <w:br/>
            <w:t>(утв. Минсельхозом СССР 14.01.1975)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center"/>
          </w:pPr>
        </w:p>
        <w:p w:rsidR="00AB40CE" w:rsidRDefault="00AB40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27.11.2019</w:t>
          </w:r>
        </w:p>
      </w:tc>
    </w:tr>
  </w:tbl>
  <w:p w:rsidR="00AB40CE" w:rsidRDefault="00AB40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40CE" w:rsidRDefault="00AB40C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B40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"Правила работы и охраны труда в ветеринарных лабораториях"</w:t>
          </w:r>
          <w:r>
            <w:rPr>
              <w:sz w:val="16"/>
              <w:szCs w:val="16"/>
            </w:rPr>
            <w:br/>
            <w:t>(утв. Минсельхозом СССР 14.01.1975)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center"/>
          </w:pPr>
        </w:p>
        <w:p w:rsidR="00AB40CE" w:rsidRDefault="00AB40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0CE" w:rsidRDefault="00AB40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27.11.2019</w:t>
          </w:r>
        </w:p>
      </w:tc>
    </w:tr>
  </w:tbl>
  <w:p w:rsidR="00AB40CE" w:rsidRDefault="00AB40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40CE" w:rsidRDefault="00AB40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F"/>
    <w:rsid w:val="00A92D72"/>
    <w:rsid w:val="00AB40CE"/>
    <w:rsid w:val="00B60CA1"/>
    <w:rsid w:val="00C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2B7FE6-8544-423D-B091-7FBF4BD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13831</Words>
  <Characters>78843</Characters>
  <Application>Microsoft Office Word</Application>
  <DocSecurity>2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"Правила работы и охраны труда в ветеринарных лабораториях"(утв. Минсельхозом СССР 14.01.1975)</vt:lpstr>
    </vt:vector>
  </TitlesOfParts>
  <Company>КонсультантПлюс Версия 4018.00.50</Company>
  <LinksUpToDate>false</LinksUpToDate>
  <CharactersWithSpaces>92490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"Правила работы и охраны труда в ветеринарных лабораториях"(утв. Минсельхозом СССР 14.01.1975)</dc:title>
  <dc:subject/>
  <dc:creator>tdpc</dc:creator>
  <cp:keywords/>
  <dc:description/>
  <cp:lastModifiedBy>tdpc</cp:lastModifiedBy>
  <cp:revision>2</cp:revision>
  <dcterms:created xsi:type="dcterms:W3CDTF">2019-12-13T09:31:00Z</dcterms:created>
  <dcterms:modified xsi:type="dcterms:W3CDTF">2019-12-13T09:31:00Z</dcterms:modified>
</cp:coreProperties>
</file>